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36"/>
        <w:tblW w:w="0" w:type="auto"/>
        <w:tblLook w:val="04A0" w:firstRow="1" w:lastRow="0" w:firstColumn="1" w:lastColumn="0" w:noHBand="0" w:noVBand="1"/>
      </w:tblPr>
      <w:tblGrid>
        <w:gridCol w:w="2481"/>
        <w:gridCol w:w="3326"/>
        <w:gridCol w:w="4628"/>
      </w:tblGrid>
      <w:tr w:rsidR="00DF2779" w:rsidRPr="002434E8" w:rsidTr="00A37649">
        <w:trPr>
          <w:trHeight w:val="165"/>
        </w:trPr>
        <w:tc>
          <w:tcPr>
            <w:tcW w:w="2481" w:type="dxa"/>
            <w:vMerge w:val="restart"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  <w:r w:rsidRPr="00000EE9">
              <w:rPr>
                <w:rFonts w:ascii="Arial" w:hAnsi="Arial" w:cs="Arial"/>
                <w:b/>
              </w:rPr>
              <w:t>Your Details</w:t>
            </w: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Start Date: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162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End Date: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171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Company: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60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Job Title: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178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Title: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178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Full Name: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215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Work Email Address: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60"/>
        </w:trPr>
        <w:tc>
          <w:tcPr>
            <w:tcW w:w="2481" w:type="dxa"/>
            <w:vMerge/>
            <w:shd w:val="clear" w:color="auto" w:fill="FAB4B4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Telephone Number:</w:t>
            </w:r>
          </w:p>
        </w:tc>
        <w:tc>
          <w:tcPr>
            <w:tcW w:w="4628" w:type="dxa"/>
            <w:shd w:val="clear" w:color="auto" w:fill="FAB4B4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9C3AFC">
        <w:trPr>
          <w:trHeight w:val="60"/>
        </w:trPr>
        <w:tc>
          <w:tcPr>
            <w:tcW w:w="10435" w:type="dxa"/>
            <w:gridSpan w:val="3"/>
            <w:shd w:val="clear" w:color="auto" w:fill="auto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</w:tr>
      <w:tr w:rsidR="00DF2779" w:rsidRPr="002434E8" w:rsidTr="00A37649">
        <w:trPr>
          <w:trHeight w:val="453"/>
        </w:trPr>
        <w:tc>
          <w:tcPr>
            <w:tcW w:w="2481" w:type="dxa"/>
            <w:vMerge w:val="restart"/>
            <w:shd w:val="clear" w:color="auto" w:fill="F7CAAC" w:themeFill="accent2" w:themeFillTint="66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  <w:r w:rsidRPr="00000EE9">
              <w:rPr>
                <w:rFonts w:ascii="Arial" w:hAnsi="Arial" w:cs="Arial"/>
                <w:b/>
              </w:rPr>
              <w:t>Lab/Office Details</w:t>
            </w:r>
          </w:p>
        </w:tc>
        <w:tc>
          <w:tcPr>
            <w:tcW w:w="3326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Laboratory Room No.</w:t>
            </w:r>
          </w:p>
        </w:tc>
        <w:tc>
          <w:tcPr>
            <w:tcW w:w="4628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453"/>
        </w:trPr>
        <w:tc>
          <w:tcPr>
            <w:tcW w:w="2481" w:type="dxa"/>
            <w:vMerge/>
            <w:shd w:val="clear" w:color="auto" w:fill="F7CAAC" w:themeFill="accent2" w:themeFillTint="66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Laboratory Tel. No.</w:t>
            </w:r>
          </w:p>
        </w:tc>
        <w:tc>
          <w:tcPr>
            <w:tcW w:w="4628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453"/>
        </w:trPr>
        <w:tc>
          <w:tcPr>
            <w:tcW w:w="2481" w:type="dxa"/>
            <w:vMerge/>
            <w:shd w:val="clear" w:color="auto" w:fill="F7CAAC" w:themeFill="accent2" w:themeFillTint="66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Office Room No.</w:t>
            </w:r>
          </w:p>
        </w:tc>
        <w:tc>
          <w:tcPr>
            <w:tcW w:w="4628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453"/>
        </w:trPr>
        <w:tc>
          <w:tcPr>
            <w:tcW w:w="2481" w:type="dxa"/>
            <w:vMerge/>
            <w:shd w:val="clear" w:color="auto" w:fill="F7CAAC" w:themeFill="accent2" w:themeFillTint="66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Office Tel. No.</w:t>
            </w:r>
          </w:p>
        </w:tc>
        <w:tc>
          <w:tcPr>
            <w:tcW w:w="4628" w:type="dxa"/>
            <w:shd w:val="clear" w:color="auto" w:fill="F7CAAC" w:themeFill="accent2" w:themeFillTint="66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9C3AFC">
        <w:trPr>
          <w:trHeight w:val="453"/>
        </w:trPr>
        <w:tc>
          <w:tcPr>
            <w:tcW w:w="10435" w:type="dxa"/>
            <w:gridSpan w:val="3"/>
            <w:shd w:val="clear" w:color="auto" w:fill="auto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</w:tr>
      <w:tr w:rsidR="00DF2779" w:rsidRPr="002434E8" w:rsidTr="00A37649">
        <w:trPr>
          <w:trHeight w:val="86"/>
        </w:trPr>
        <w:tc>
          <w:tcPr>
            <w:tcW w:w="2481" w:type="dxa"/>
            <w:vMerge w:val="restart"/>
            <w:shd w:val="clear" w:color="auto" w:fill="FFF2CC" w:themeFill="accent4" w:themeFillTint="33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  <w:r w:rsidRPr="00000EE9">
              <w:rPr>
                <w:rFonts w:ascii="Arial" w:hAnsi="Arial" w:cs="Arial"/>
                <w:b/>
              </w:rPr>
              <w:t>Emergency Contact</w:t>
            </w:r>
          </w:p>
        </w:tc>
        <w:tc>
          <w:tcPr>
            <w:tcW w:w="3326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Full Name:</w:t>
            </w:r>
          </w:p>
        </w:tc>
        <w:tc>
          <w:tcPr>
            <w:tcW w:w="4628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166"/>
        </w:trPr>
        <w:tc>
          <w:tcPr>
            <w:tcW w:w="2481" w:type="dxa"/>
            <w:vMerge/>
            <w:shd w:val="clear" w:color="auto" w:fill="FFF2CC" w:themeFill="accent4" w:themeFillTint="33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Relationship:</w:t>
            </w:r>
          </w:p>
        </w:tc>
        <w:tc>
          <w:tcPr>
            <w:tcW w:w="4628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A37649">
        <w:trPr>
          <w:trHeight w:val="246"/>
        </w:trPr>
        <w:tc>
          <w:tcPr>
            <w:tcW w:w="2481" w:type="dxa"/>
            <w:vMerge/>
            <w:shd w:val="clear" w:color="auto" w:fill="FFF2CC" w:themeFill="accent4" w:themeFillTint="33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Telephone Number:</w:t>
            </w:r>
          </w:p>
        </w:tc>
        <w:tc>
          <w:tcPr>
            <w:tcW w:w="4628" w:type="dxa"/>
            <w:shd w:val="clear" w:color="auto" w:fill="FFF2CC" w:themeFill="accent4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</w:rPr>
            </w:pPr>
          </w:p>
        </w:tc>
      </w:tr>
      <w:tr w:rsidR="00DF2779" w:rsidRPr="002434E8" w:rsidTr="009C3AFC">
        <w:trPr>
          <w:trHeight w:val="246"/>
        </w:trPr>
        <w:tc>
          <w:tcPr>
            <w:tcW w:w="10435" w:type="dxa"/>
            <w:gridSpan w:val="3"/>
            <w:shd w:val="clear" w:color="auto" w:fill="auto"/>
          </w:tcPr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  <w:p w:rsidR="00DF2779" w:rsidRPr="00000EE9" w:rsidRDefault="00DF2779" w:rsidP="009C3AFC">
            <w:pPr>
              <w:rPr>
                <w:rFonts w:ascii="Arial" w:hAnsi="Arial" w:cs="Arial"/>
                <w:b/>
              </w:rPr>
            </w:pPr>
          </w:p>
        </w:tc>
      </w:tr>
      <w:tr w:rsidR="00DF2779" w:rsidRPr="002434E8" w:rsidTr="00A37649">
        <w:trPr>
          <w:trHeight w:val="453"/>
        </w:trPr>
        <w:tc>
          <w:tcPr>
            <w:tcW w:w="2481" w:type="dxa"/>
            <w:shd w:val="clear" w:color="auto" w:fill="E2EFD9" w:themeFill="accent6" w:themeFillTint="33"/>
          </w:tcPr>
          <w:p w:rsidR="00DF2779" w:rsidRPr="00000EE9" w:rsidRDefault="00000EE9" w:rsidP="009C3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Card</w:t>
            </w:r>
            <w:bookmarkStart w:id="0" w:name="_GoBack"/>
            <w:bookmarkEnd w:id="0"/>
          </w:p>
        </w:tc>
        <w:tc>
          <w:tcPr>
            <w:tcW w:w="3326" w:type="dxa"/>
            <w:shd w:val="clear" w:color="auto" w:fill="E2EFD9" w:themeFill="accent6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Do you have a current Oxford University Card?</w:t>
            </w:r>
          </w:p>
        </w:tc>
        <w:tc>
          <w:tcPr>
            <w:tcW w:w="4628" w:type="dxa"/>
            <w:shd w:val="clear" w:color="auto" w:fill="E2EFD9" w:themeFill="accent6" w:themeFillTint="33"/>
            <w:vAlign w:val="center"/>
          </w:tcPr>
          <w:p w:rsidR="00DF2779" w:rsidRPr="00000EE9" w:rsidRDefault="00DF2779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Yes / No</w:t>
            </w:r>
          </w:p>
        </w:tc>
      </w:tr>
      <w:tr w:rsidR="00E038B7" w:rsidRPr="002434E8" w:rsidTr="003061C9">
        <w:trPr>
          <w:trHeight w:val="453"/>
        </w:trPr>
        <w:tc>
          <w:tcPr>
            <w:tcW w:w="2481" w:type="dxa"/>
            <w:shd w:val="clear" w:color="auto" w:fill="E2EFD9" w:themeFill="accent6" w:themeFillTint="33"/>
          </w:tcPr>
          <w:p w:rsidR="00E038B7" w:rsidRPr="00000EE9" w:rsidRDefault="00E038B7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7954" w:type="dxa"/>
            <w:gridSpan w:val="2"/>
            <w:shd w:val="clear" w:color="auto" w:fill="E2EFD9" w:themeFill="accent6" w:themeFillTint="33"/>
            <w:vAlign w:val="center"/>
          </w:tcPr>
          <w:p w:rsidR="00E038B7" w:rsidRPr="00000EE9" w:rsidRDefault="00E038B7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If Yes, please give details below</w:t>
            </w:r>
          </w:p>
        </w:tc>
      </w:tr>
      <w:tr w:rsidR="00E038B7" w:rsidRPr="002434E8" w:rsidTr="00A37649">
        <w:trPr>
          <w:trHeight w:val="453"/>
        </w:trPr>
        <w:tc>
          <w:tcPr>
            <w:tcW w:w="2481" w:type="dxa"/>
            <w:shd w:val="clear" w:color="auto" w:fill="E2EFD9" w:themeFill="accent6" w:themeFillTint="33"/>
          </w:tcPr>
          <w:p w:rsidR="00E038B7" w:rsidRPr="00000EE9" w:rsidRDefault="00E038B7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E2EFD9" w:themeFill="accent6" w:themeFillTint="33"/>
            <w:vAlign w:val="center"/>
          </w:tcPr>
          <w:p w:rsidR="00E038B7" w:rsidRPr="00000EE9" w:rsidRDefault="00E038B7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University card no.:</w:t>
            </w:r>
          </w:p>
        </w:tc>
        <w:tc>
          <w:tcPr>
            <w:tcW w:w="4628" w:type="dxa"/>
            <w:shd w:val="clear" w:color="auto" w:fill="E2EFD9" w:themeFill="accent6" w:themeFillTint="33"/>
            <w:vAlign w:val="center"/>
          </w:tcPr>
          <w:p w:rsidR="00E038B7" w:rsidRPr="00000EE9" w:rsidRDefault="00E038B7" w:rsidP="009C3AFC">
            <w:pPr>
              <w:rPr>
                <w:rFonts w:ascii="Arial" w:hAnsi="Arial" w:cs="Arial"/>
              </w:rPr>
            </w:pPr>
          </w:p>
        </w:tc>
      </w:tr>
      <w:tr w:rsidR="00E038B7" w:rsidRPr="002434E8" w:rsidTr="00A37649">
        <w:trPr>
          <w:trHeight w:val="453"/>
        </w:trPr>
        <w:tc>
          <w:tcPr>
            <w:tcW w:w="2481" w:type="dxa"/>
            <w:shd w:val="clear" w:color="auto" w:fill="E2EFD9" w:themeFill="accent6" w:themeFillTint="33"/>
          </w:tcPr>
          <w:p w:rsidR="00E038B7" w:rsidRPr="00000EE9" w:rsidRDefault="00E038B7" w:rsidP="009C3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shd w:val="clear" w:color="auto" w:fill="E2EFD9" w:themeFill="accent6" w:themeFillTint="33"/>
            <w:vAlign w:val="center"/>
          </w:tcPr>
          <w:p w:rsidR="00E038B7" w:rsidRPr="00000EE9" w:rsidRDefault="00E038B7" w:rsidP="009C3AFC">
            <w:pPr>
              <w:rPr>
                <w:rFonts w:ascii="Arial" w:hAnsi="Arial" w:cs="Arial"/>
              </w:rPr>
            </w:pPr>
            <w:r w:rsidRPr="00000EE9">
              <w:rPr>
                <w:rFonts w:ascii="Arial" w:hAnsi="Arial" w:cs="Arial"/>
              </w:rPr>
              <w:t>Expiry date:</w:t>
            </w:r>
          </w:p>
        </w:tc>
        <w:tc>
          <w:tcPr>
            <w:tcW w:w="4628" w:type="dxa"/>
            <w:shd w:val="clear" w:color="auto" w:fill="E2EFD9" w:themeFill="accent6" w:themeFillTint="33"/>
            <w:vAlign w:val="center"/>
          </w:tcPr>
          <w:p w:rsidR="00E038B7" w:rsidRPr="00000EE9" w:rsidRDefault="00E038B7" w:rsidP="009C3AFC">
            <w:pPr>
              <w:rPr>
                <w:rFonts w:ascii="Arial" w:hAnsi="Arial" w:cs="Arial"/>
              </w:rPr>
            </w:pPr>
          </w:p>
        </w:tc>
      </w:tr>
    </w:tbl>
    <w:p w:rsidR="005F6FBC" w:rsidRDefault="005F6FBC"/>
    <w:p w:rsidR="00DF2779" w:rsidRDefault="00DF2779"/>
    <w:p w:rsidR="00E038B7" w:rsidRDefault="00E038B7"/>
    <w:sectPr w:rsidR="00E038B7" w:rsidSect="005F6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79" w:rsidRDefault="00DF2779" w:rsidP="005F6FBC">
      <w:pPr>
        <w:spacing w:after="0" w:line="240" w:lineRule="auto"/>
      </w:pPr>
      <w:r>
        <w:separator/>
      </w:r>
    </w:p>
  </w:endnote>
  <w:endnote w:type="continuationSeparator" w:id="0">
    <w:p w:rsidR="00DF2779" w:rsidRDefault="00DF2779" w:rsidP="005F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CD" w:rsidRDefault="007D6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FBC" w:rsidRDefault="005F6FBC" w:rsidP="00264CCD">
    <w:pPr>
      <w:spacing w:after="0"/>
      <w:jc w:val="both"/>
      <w:rPr>
        <w:rFonts w:ascii="Arial" w:eastAsia="Malgun Gothic Semilight" w:hAnsi="Arial" w:cs="Arial"/>
        <w:b/>
        <w:bCs/>
        <w:noProof/>
        <w:sz w:val="18"/>
        <w:szCs w:val="18"/>
      </w:rPr>
    </w:pPr>
  </w:p>
  <w:p w:rsidR="005F6FBC" w:rsidRPr="0071783C" w:rsidRDefault="005F6FBC" w:rsidP="00264CCD">
    <w:pPr>
      <w:spacing w:after="0"/>
      <w:jc w:val="both"/>
      <w:rPr>
        <w:rFonts w:ascii="Arial" w:eastAsia="Malgun Gothic Semilight" w:hAnsi="Arial" w:cs="Arial"/>
        <w:b/>
        <w:bCs/>
        <w:noProof/>
        <w:sz w:val="18"/>
        <w:szCs w:val="18"/>
      </w:rPr>
    </w:pPr>
    <w:r w:rsidRPr="0071783C">
      <w:rPr>
        <w:rFonts w:ascii="Arial" w:eastAsia="Malgun Gothic Semilight" w:hAnsi="Arial" w:cs="Arial"/>
        <w:b/>
        <w:bCs/>
        <w:noProof/>
        <w:sz w:val="18"/>
        <w:szCs w:val="18"/>
      </w:rPr>
      <w:t>BioEscalator, Innovation Building, University of Oxford, Old Road Campus, Roosevelt Drive, Oxford, OX3 7FZ</w:t>
    </w:r>
  </w:p>
  <w:p w:rsidR="005F6FBC" w:rsidRDefault="00000EE9" w:rsidP="00264CCD">
    <w:pPr>
      <w:spacing w:after="0"/>
      <w:rPr>
        <w:rFonts w:ascii="Arial" w:eastAsia="Malgun Gothic Semilight" w:hAnsi="Arial" w:cs="Arial"/>
        <w:b/>
        <w:bCs/>
        <w:noProof/>
        <w:color w:val="808080"/>
        <w:sz w:val="18"/>
        <w:szCs w:val="18"/>
      </w:rPr>
    </w:pPr>
    <w:hyperlink r:id="rId1" w:history="1">
      <w:r w:rsidR="005F6FBC" w:rsidRPr="00E0046A">
        <w:rPr>
          <w:rStyle w:val="Hyperlink"/>
          <w:rFonts w:ascii="Arial" w:eastAsia="Malgun Gothic Semilight" w:hAnsi="Arial" w:cs="Arial"/>
          <w:b/>
          <w:bCs/>
          <w:noProof/>
          <w:sz w:val="18"/>
          <w:szCs w:val="18"/>
        </w:rPr>
        <w:t>reception@bioescalator.co.uk</w:t>
      </w:r>
    </w:hyperlink>
    <w:r w:rsidR="005F6FBC">
      <w:rPr>
        <w:rFonts w:ascii="Arial" w:eastAsia="Malgun Gothic Semilight" w:hAnsi="Arial" w:cs="Arial"/>
        <w:b/>
        <w:bCs/>
        <w:noProof/>
        <w:color w:val="1F3864"/>
        <w:sz w:val="18"/>
        <w:szCs w:val="18"/>
      </w:rPr>
      <w:t xml:space="preserve"> </w:t>
    </w:r>
    <w:r w:rsidR="005F6FBC">
      <w:rPr>
        <w:rFonts w:ascii="Arial" w:eastAsia="Malgun Gothic Semilight" w:hAnsi="Arial" w:cs="Arial"/>
        <w:b/>
        <w:bCs/>
        <w:noProof/>
        <w:sz w:val="18"/>
        <w:szCs w:val="18"/>
      </w:rPr>
      <w:t>| +44 (0)1865 618800</w:t>
    </w:r>
    <w:r w:rsidR="005F6FBC" w:rsidRPr="0071783C">
      <w:rPr>
        <w:rFonts w:ascii="Arial" w:eastAsia="Malgun Gothic Semilight" w:hAnsi="Arial" w:cs="Arial"/>
        <w:b/>
        <w:bCs/>
        <w:noProof/>
        <w:sz w:val="18"/>
        <w:szCs w:val="18"/>
      </w:rPr>
      <w:t xml:space="preserve"> | </w:t>
    </w:r>
    <w:hyperlink r:id="rId2" w:history="1">
      <w:r w:rsidR="005F6FBC" w:rsidRPr="00E0046A">
        <w:rPr>
          <w:rStyle w:val="Hyperlink"/>
          <w:rFonts w:ascii="Arial" w:eastAsia="Malgun Gothic Semilight" w:hAnsi="Arial" w:cs="Arial"/>
          <w:b/>
          <w:bCs/>
          <w:noProof/>
          <w:sz w:val="18"/>
          <w:szCs w:val="18"/>
        </w:rPr>
        <w:t>www.bioescalator.ox.ac.uk</w:t>
      </w:r>
    </w:hyperlink>
    <w:r w:rsidR="005F6FBC">
      <w:rPr>
        <w:rFonts w:ascii="Arial" w:eastAsia="Malgun Gothic Semilight" w:hAnsi="Arial" w:cs="Arial"/>
        <w:b/>
        <w:bCs/>
        <w:noProof/>
        <w:color w:val="1F3864"/>
        <w:sz w:val="18"/>
        <w:szCs w:val="18"/>
      </w:rPr>
      <w:t xml:space="preserve"> </w:t>
    </w:r>
    <w:r w:rsidR="005F6FBC" w:rsidRPr="0071783C">
      <w:rPr>
        <w:rFonts w:ascii="Arial" w:eastAsia="Malgun Gothic Semilight" w:hAnsi="Arial" w:cs="Arial"/>
        <w:b/>
        <w:bCs/>
        <w:noProof/>
        <w:sz w:val="18"/>
        <w:szCs w:val="18"/>
      </w:rPr>
      <w:t>| @BioEscalator</w:t>
    </w:r>
  </w:p>
  <w:p w:rsidR="005F6FBC" w:rsidRDefault="005F6FBC" w:rsidP="00CF2271">
    <w:pPr>
      <w:pStyle w:val="Footer"/>
      <w:jc w:val="right"/>
    </w:pPr>
    <w:r>
      <w:t xml:space="preserve"> </w:t>
    </w:r>
    <w:sdt>
      <w:sdtPr>
        <w:id w:val="-108275851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CD" w:rsidRDefault="007D6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79" w:rsidRDefault="00DF2779" w:rsidP="005F6FBC">
      <w:pPr>
        <w:spacing w:after="0" w:line="240" w:lineRule="auto"/>
      </w:pPr>
      <w:r>
        <w:separator/>
      </w:r>
    </w:p>
  </w:footnote>
  <w:footnote w:type="continuationSeparator" w:id="0">
    <w:p w:rsidR="00DF2779" w:rsidRDefault="00DF2779" w:rsidP="005F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CD" w:rsidRDefault="007D6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6"/>
      <w:gridCol w:w="3050"/>
    </w:tblGrid>
    <w:tr w:rsidR="005F6FBC" w:rsidTr="005F27BF">
      <w:trPr>
        <w:trHeight w:val="841"/>
      </w:trPr>
      <w:tc>
        <w:tcPr>
          <w:tcW w:w="7416" w:type="dxa"/>
          <w:vAlign w:val="center"/>
        </w:tcPr>
        <w:p w:rsidR="005F6FBC" w:rsidRPr="005F27BF" w:rsidRDefault="00DF2779" w:rsidP="005F27BF">
          <w:pPr>
            <w:pStyle w:val="Header"/>
            <w:rPr>
              <w:rFonts w:ascii="Arial" w:hAnsi="Arial" w:cs="Arial"/>
              <w:sz w:val="48"/>
              <w:szCs w:val="48"/>
            </w:rPr>
          </w:pPr>
          <w:r>
            <w:rPr>
              <w:rFonts w:ascii="Arial" w:hAnsi="Arial" w:cs="Arial"/>
              <w:sz w:val="48"/>
              <w:szCs w:val="48"/>
            </w:rPr>
            <w:t>BioEscalator New Starter Form</w:t>
          </w:r>
        </w:p>
      </w:tc>
      <w:tc>
        <w:tcPr>
          <w:tcW w:w="3050" w:type="dxa"/>
          <w:vMerge w:val="restart"/>
          <w:vAlign w:val="center"/>
        </w:tcPr>
        <w:p w:rsidR="005F6FBC" w:rsidRDefault="005F6FBC" w:rsidP="005F27BF">
          <w:pPr>
            <w:pStyle w:val="Header"/>
          </w:pPr>
          <w:r>
            <w:rPr>
              <w:noProof/>
            </w:rPr>
            <w:drawing>
              <wp:inline distT="0" distB="0" distL="0" distR="0" wp14:anchorId="57DD8424" wp14:editId="682330D1">
                <wp:extent cx="1800000" cy="842400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84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F6FBC" w:rsidTr="005F27BF">
      <w:tc>
        <w:tcPr>
          <w:tcW w:w="7416" w:type="dxa"/>
          <w:vAlign w:val="center"/>
        </w:tcPr>
        <w:p w:rsidR="005F6FBC" w:rsidRPr="005F27BF" w:rsidRDefault="007D66CD" w:rsidP="005F27BF">
          <w:pPr>
            <w:pStyle w:val="Head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V.2 Nov 2022</w:t>
          </w:r>
        </w:p>
      </w:tc>
      <w:tc>
        <w:tcPr>
          <w:tcW w:w="3050" w:type="dxa"/>
          <w:vMerge/>
          <w:vAlign w:val="center"/>
        </w:tcPr>
        <w:p w:rsidR="005F6FBC" w:rsidRDefault="005F6FBC" w:rsidP="005F27BF">
          <w:pPr>
            <w:pStyle w:val="Header"/>
          </w:pPr>
        </w:p>
      </w:tc>
    </w:tr>
  </w:tbl>
  <w:p w:rsidR="005F6FBC" w:rsidRDefault="005F6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CD" w:rsidRDefault="007D6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7MwNTI3MTA2NDFX0lEKTi0uzszPAykwrAUAEfdqtCwAAAA="/>
  </w:docVars>
  <w:rsids>
    <w:rsidRoot w:val="00DF2779"/>
    <w:rsid w:val="00000EE9"/>
    <w:rsid w:val="0045096C"/>
    <w:rsid w:val="005F6FBC"/>
    <w:rsid w:val="007B407C"/>
    <w:rsid w:val="007D66CD"/>
    <w:rsid w:val="008E6CA7"/>
    <w:rsid w:val="00A37649"/>
    <w:rsid w:val="00A52802"/>
    <w:rsid w:val="00CA338C"/>
    <w:rsid w:val="00CF2271"/>
    <w:rsid w:val="00D55383"/>
    <w:rsid w:val="00D57554"/>
    <w:rsid w:val="00DF2779"/>
    <w:rsid w:val="00E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24DF33"/>
  <w15:chartTrackingRefBased/>
  <w15:docId w15:val="{5AA79995-40A0-4164-B5A4-AC49E490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BC"/>
  </w:style>
  <w:style w:type="paragraph" w:styleId="Footer">
    <w:name w:val="footer"/>
    <w:basedOn w:val="Normal"/>
    <w:link w:val="FooterChar"/>
    <w:uiPriority w:val="99"/>
    <w:unhideWhenUsed/>
    <w:rsid w:val="005F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BC"/>
  </w:style>
  <w:style w:type="table" w:styleId="TableGrid">
    <w:name w:val="Table Grid"/>
    <w:basedOn w:val="TableNormal"/>
    <w:uiPriority w:val="39"/>
    <w:rsid w:val="005F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FBC"/>
    <w:rPr>
      <w:color w:val="0000FF"/>
      <w:u w:val="single"/>
    </w:rPr>
  </w:style>
  <w:style w:type="paragraph" w:customStyle="1" w:styleId="BioESOPHeading1">
    <w:name w:val="BioE SOP Heading 1"/>
    <w:basedOn w:val="Normal"/>
    <w:link w:val="BioESOPHeading1Char"/>
    <w:qFormat/>
    <w:rsid w:val="00D57554"/>
    <w:rPr>
      <w:rFonts w:ascii="Arial" w:hAnsi="Arial" w:cs="Arial"/>
      <w:color w:val="ED7D31" w:themeColor="accent2"/>
      <w:sz w:val="24"/>
      <w:szCs w:val="24"/>
    </w:rPr>
  </w:style>
  <w:style w:type="paragraph" w:customStyle="1" w:styleId="BioESOPcontent">
    <w:name w:val="BioE SOP content"/>
    <w:basedOn w:val="Normal"/>
    <w:link w:val="BioESOPcontentChar"/>
    <w:qFormat/>
    <w:rsid w:val="005F6FBC"/>
    <w:rPr>
      <w:rFonts w:ascii="Arial" w:hAnsi="Arial" w:cs="Arial"/>
      <w:sz w:val="20"/>
      <w:szCs w:val="20"/>
    </w:rPr>
  </w:style>
  <w:style w:type="character" w:customStyle="1" w:styleId="BioESOPHeading1Char">
    <w:name w:val="BioE SOP Heading 1 Char"/>
    <w:basedOn w:val="DefaultParagraphFont"/>
    <w:link w:val="BioESOPHeading1"/>
    <w:rsid w:val="00D57554"/>
    <w:rPr>
      <w:rFonts w:ascii="Arial" w:hAnsi="Arial" w:cs="Arial"/>
      <w:color w:val="ED7D31" w:themeColor="accent2"/>
      <w:sz w:val="24"/>
      <w:szCs w:val="24"/>
    </w:rPr>
  </w:style>
  <w:style w:type="character" w:customStyle="1" w:styleId="BioESOPcontentChar">
    <w:name w:val="BioE SOP content Char"/>
    <w:basedOn w:val="DefaultParagraphFont"/>
    <w:link w:val="BioESOPcontent"/>
    <w:rsid w:val="005F6FBC"/>
    <w:rPr>
      <w:rFonts w:ascii="Arial" w:hAnsi="Arial" w:cs="Arial"/>
      <w:sz w:val="20"/>
      <w:szCs w:val="20"/>
    </w:rPr>
  </w:style>
  <w:style w:type="paragraph" w:customStyle="1" w:styleId="BioESub-heading1">
    <w:name w:val="BioE Sub-heading1"/>
    <w:basedOn w:val="BioESOPHeading1"/>
    <w:link w:val="BioESub-heading1Char"/>
    <w:qFormat/>
    <w:rsid w:val="0045096C"/>
    <w:rPr>
      <w:b/>
      <w:color w:val="auto"/>
      <w:sz w:val="20"/>
      <w:szCs w:val="20"/>
    </w:rPr>
  </w:style>
  <w:style w:type="paragraph" w:customStyle="1" w:styleId="BioESub-heading2">
    <w:name w:val="BioE Sub-heading 2"/>
    <w:basedOn w:val="Normal"/>
    <w:link w:val="BioESub-heading2Char"/>
    <w:qFormat/>
    <w:rsid w:val="0045096C"/>
    <w:rPr>
      <w:i/>
    </w:rPr>
  </w:style>
  <w:style w:type="character" w:customStyle="1" w:styleId="BioESub-heading1Char">
    <w:name w:val="BioE Sub-heading1 Char"/>
    <w:basedOn w:val="BioESOPHeading1Char"/>
    <w:link w:val="BioESub-heading1"/>
    <w:rsid w:val="0045096C"/>
    <w:rPr>
      <w:rFonts w:ascii="Arial" w:hAnsi="Arial" w:cs="Arial"/>
      <w:b/>
      <w:color w:val="ED7D31" w:themeColor="accent2"/>
      <w:sz w:val="20"/>
      <w:szCs w:val="20"/>
    </w:rPr>
  </w:style>
  <w:style w:type="character" w:customStyle="1" w:styleId="BioESub-heading2Char">
    <w:name w:val="BioE Sub-heading 2 Char"/>
    <w:basedOn w:val="DefaultParagraphFont"/>
    <w:link w:val="BioESub-heading2"/>
    <w:rsid w:val="0045096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oescalator.ox.ac.uk" TargetMode="External"/><Relationship Id="rId1" Type="http://schemas.openxmlformats.org/officeDocument/2006/relationships/hyperlink" Target="mailto:reception@bioescalator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%20Testing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Testing 3.dotx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Hung</dc:creator>
  <cp:keywords/>
  <dc:description/>
  <cp:lastModifiedBy>Ying Hung</cp:lastModifiedBy>
  <cp:revision>7</cp:revision>
  <dcterms:created xsi:type="dcterms:W3CDTF">2022-11-03T13:52:00Z</dcterms:created>
  <dcterms:modified xsi:type="dcterms:W3CDTF">2022-11-11T16:22:00Z</dcterms:modified>
</cp:coreProperties>
</file>