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1FB4" w:rsidRPr="003F1FB4" w:rsidRDefault="003F1FB4" w:rsidP="003F1FB4">
      <w:pPr>
        <w:spacing w:after="0" w:line="240" w:lineRule="auto"/>
        <w:rPr>
          <w:rFonts w:ascii="Arial" w:hAnsi="Arial" w:cs="Arial"/>
          <w:b/>
          <w:sz w:val="28"/>
          <w:szCs w:val="24"/>
        </w:rPr>
      </w:pPr>
      <w:r w:rsidRPr="003F1FB4">
        <w:rPr>
          <w:rFonts w:ascii="Arial" w:hAnsi="Arial" w:cs="Arial"/>
          <w:b/>
          <w:sz w:val="28"/>
          <w:szCs w:val="24"/>
        </w:rPr>
        <w:t xml:space="preserve">Purpose </w:t>
      </w:r>
    </w:p>
    <w:p w:rsidR="00615840" w:rsidRPr="00ED6385" w:rsidRDefault="00615840" w:rsidP="00615840">
      <w:pPr>
        <w:spacing w:after="0" w:line="240" w:lineRule="auto"/>
        <w:rPr>
          <w:rFonts w:ascii="Arial" w:hAnsi="Arial" w:cs="Arial"/>
          <w:sz w:val="24"/>
          <w:szCs w:val="24"/>
        </w:rPr>
      </w:pPr>
      <w:r w:rsidRPr="00ED6385">
        <w:rPr>
          <w:rFonts w:ascii="Arial" w:hAnsi="Arial" w:cs="Arial"/>
          <w:sz w:val="24"/>
          <w:szCs w:val="24"/>
        </w:rPr>
        <w:t xml:space="preserve">The purpose of this SOP is to describe and explain </w:t>
      </w:r>
      <w:r w:rsidR="00724D5A">
        <w:rPr>
          <w:rFonts w:ascii="Arial" w:hAnsi="Arial" w:cs="Arial"/>
          <w:sz w:val="24"/>
          <w:szCs w:val="24"/>
        </w:rPr>
        <w:t xml:space="preserve">the procedure of </w:t>
      </w:r>
      <w:r w:rsidRPr="00ED6385">
        <w:rPr>
          <w:rFonts w:ascii="Arial" w:hAnsi="Arial" w:cs="Arial"/>
          <w:sz w:val="24"/>
          <w:szCs w:val="24"/>
        </w:rPr>
        <w:t xml:space="preserve">how to </w:t>
      </w:r>
      <w:r w:rsidR="004713C1">
        <w:rPr>
          <w:rFonts w:ascii="Arial" w:hAnsi="Arial" w:cs="Arial"/>
          <w:sz w:val="24"/>
          <w:szCs w:val="24"/>
        </w:rPr>
        <w:t>decontaminate</w:t>
      </w:r>
      <w:r w:rsidRPr="00ED6385">
        <w:rPr>
          <w:rFonts w:ascii="Arial" w:hAnsi="Arial" w:cs="Arial"/>
          <w:sz w:val="24"/>
          <w:szCs w:val="24"/>
        </w:rPr>
        <w:t xml:space="preserve"> the </w:t>
      </w:r>
      <w:proofErr w:type="spellStart"/>
      <w:r w:rsidR="004713C1">
        <w:rPr>
          <w:rFonts w:ascii="Arial" w:hAnsi="Arial" w:cs="Arial"/>
          <w:sz w:val="24"/>
          <w:szCs w:val="24"/>
        </w:rPr>
        <w:t>FLUOStar</w:t>
      </w:r>
      <w:proofErr w:type="spellEnd"/>
      <w:r w:rsidR="004713C1">
        <w:rPr>
          <w:rFonts w:ascii="Arial" w:hAnsi="Arial" w:cs="Arial"/>
          <w:sz w:val="24"/>
          <w:szCs w:val="24"/>
        </w:rPr>
        <w:t xml:space="preserve"> Omega Plate</w:t>
      </w:r>
      <w:r w:rsidR="00543204">
        <w:rPr>
          <w:rFonts w:ascii="Arial" w:hAnsi="Arial" w:cs="Arial"/>
          <w:sz w:val="24"/>
          <w:szCs w:val="24"/>
        </w:rPr>
        <w:t xml:space="preserve"> Reader</w:t>
      </w:r>
      <w:r w:rsidRPr="00ED6385">
        <w:rPr>
          <w:rFonts w:ascii="Arial" w:hAnsi="Arial" w:cs="Arial"/>
          <w:sz w:val="24"/>
          <w:szCs w:val="24"/>
        </w:rPr>
        <w:t xml:space="preserve"> and effectively use and maintain the machine in a laboratory setting.</w:t>
      </w:r>
    </w:p>
    <w:p w:rsidR="00F101C5" w:rsidRPr="00543204" w:rsidRDefault="00F101C5" w:rsidP="00470DC9">
      <w:pPr>
        <w:spacing w:after="0" w:line="240" w:lineRule="auto"/>
        <w:rPr>
          <w:rFonts w:ascii="Arial" w:hAnsi="Arial" w:cs="Arial"/>
          <w:b/>
          <w:sz w:val="24"/>
        </w:rPr>
      </w:pPr>
    </w:p>
    <w:p w:rsidR="003F1FB4" w:rsidRPr="003F1FB4" w:rsidRDefault="003F1FB4" w:rsidP="003F1FB4">
      <w:pPr>
        <w:spacing w:after="0" w:line="240" w:lineRule="auto"/>
        <w:rPr>
          <w:rFonts w:ascii="Arial" w:hAnsi="Arial" w:cs="Arial"/>
          <w:b/>
          <w:sz w:val="28"/>
          <w:szCs w:val="24"/>
        </w:rPr>
      </w:pPr>
      <w:r w:rsidRPr="003F1FB4">
        <w:rPr>
          <w:rFonts w:ascii="Arial" w:hAnsi="Arial" w:cs="Arial"/>
          <w:b/>
          <w:sz w:val="28"/>
          <w:szCs w:val="24"/>
        </w:rPr>
        <w:t xml:space="preserve">Scope of policy </w:t>
      </w:r>
    </w:p>
    <w:p w:rsidR="003F1FB4" w:rsidRPr="00ED6385" w:rsidRDefault="003F1FB4" w:rsidP="003F1FB4">
      <w:pPr>
        <w:spacing w:after="0" w:line="240" w:lineRule="auto"/>
        <w:rPr>
          <w:rFonts w:ascii="Arial" w:hAnsi="Arial" w:cs="Arial"/>
          <w:sz w:val="24"/>
          <w:szCs w:val="24"/>
        </w:rPr>
      </w:pPr>
      <w:r w:rsidRPr="00ED6385">
        <w:rPr>
          <w:rFonts w:ascii="Arial" w:hAnsi="Arial" w:cs="Arial"/>
          <w:sz w:val="24"/>
          <w:szCs w:val="24"/>
        </w:rPr>
        <w:t xml:space="preserve">This SOP aims to instruct the user </w:t>
      </w:r>
      <w:r w:rsidR="00470DC9">
        <w:rPr>
          <w:rFonts w:ascii="Arial" w:hAnsi="Arial" w:cs="Arial"/>
          <w:sz w:val="24"/>
          <w:szCs w:val="24"/>
        </w:rPr>
        <w:t xml:space="preserve">on </w:t>
      </w:r>
      <w:r w:rsidRPr="00ED6385">
        <w:rPr>
          <w:rFonts w:ascii="Arial" w:hAnsi="Arial" w:cs="Arial"/>
          <w:sz w:val="24"/>
          <w:szCs w:val="24"/>
        </w:rPr>
        <w:t xml:space="preserve">how to </w:t>
      </w:r>
      <w:r w:rsidR="00470DC9">
        <w:rPr>
          <w:rFonts w:ascii="Arial" w:hAnsi="Arial" w:cs="Arial"/>
          <w:sz w:val="24"/>
          <w:szCs w:val="24"/>
        </w:rPr>
        <w:t>decontaminate</w:t>
      </w:r>
      <w:r w:rsidRPr="00ED6385">
        <w:rPr>
          <w:rFonts w:ascii="Arial" w:hAnsi="Arial" w:cs="Arial"/>
          <w:sz w:val="24"/>
          <w:szCs w:val="24"/>
        </w:rPr>
        <w:t xml:space="preserve"> the </w:t>
      </w:r>
      <w:proofErr w:type="spellStart"/>
      <w:r w:rsidR="00470DC9">
        <w:rPr>
          <w:rFonts w:ascii="Arial" w:hAnsi="Arial" w:cs="Arial"/>
          <w:sz w:val="24"/>
          <w:szCs w:val="24"/>
        </w:rPr>
        <w:t>FLUOstar</w:t>
      </w:r>
      <w:proofErr w:type="spellEnd"/>
      <w:r w:rsidR="00470DC9">
        <w:rPr>
          <w:rFonts w:ascii="Arial" w:hAnsi="Arial" w:cs="Arial"/>
          <w:sz w:val="24"/>
          <w:szCs w:val="24"/>
        </w:rPr>
        <w:t xml:space="preserve"> Omega plate reader</w:t>
      </w:r>
      <w:r w:rsidRPr="00ED6385">
        <w:rPr>
          <w:rFonts w:ascii="Arial" w:hAnsi="Arial" w:cs="Arial"/>
          <w:sz w:val="24"/>
          <w:szCs w:val="24"/>
        </w:rPr>
        <w:t>. This equipment sho</w:t>
      </w:r>
      <w:r w:rsidR="009E62C6">
        <w:rPr>
          <w:rFonts w:ascii="Arial" w:hAnsi="Arial" w:cs="Arial"/>
          <w:sz w:val="24"/>
          <w:szCs w:val="24"/>
        </w:rPr>
        <w:t>uld only be handled by trained</w:t>
      </w:r>
      <w:r w:rsidRPr="00ED6385">
        <w:rPr>
          <w:rFonts w:ascii="Arial" w:hAnsi="Arial" w:cs="Arial"/>
          <w:sz w:val="24"/>
          <w:szCs w:val="24"/>
        </w:rPr>
        <w:t xml:space="preserve"> </w:t>
      </w:r>
      <w:r w:rsidR="009E62C6">
        <w:rPr>
          <w:rFonts w:ascii="Arial" w:hAnsi="Arial" w:cs="Arial"/>
          <w:sz w:val="24"/>
          <w:szCs w:val="24"/>
        </w:rPr>
        <w:t>personnel</w:t>
      </w:r>
      <w:r w:rsidRPr="00ED6385">
        <w:rPr>
          <w:rFonts w:ascii="Arial" w:hAnsi="Arial" w:cs="Arial"/>
          <w:sz w:val="24"/>
          <w:szCs w:val="24"/>
        </w:rPr>
        <w:t xml:space="preserve">. Appropriate PPE should always be worn when handling/cleaning the </w:t>
      </w:r>
      <w:r w:rsidR="00470DC9">
        <w:rPr>
          <w:rFonts w:ascii="Arial" w:hAnsi="Arial" w:cs="Arial"/>
          <w:sz w:val="24"/>
          <w:szCs w:val="24"/>
        </w:rPr>
        <w:t>plate reader</w:t>
      </w:r>
      <w:r w:rsidRPr="00ED6385">
        <w:rPr>
          <w:rFonts w:ascii="Arial" w:hAnsi="Arial" w:cs="Arial"/>
          <w:sz w:val="24"/>
          <w:szCs w:val="24"/>
        </w:rPr>
        <w:t xml:space="preserve">.  </w:t>
      </w:r>
    </w:p>
    <w:p w:rsidR="00F101C5" w:rsidRPr="00543204" w:rsidRDefault="00F101C5" w:rsidP="00470DC9">
      <w:pPr>
        <w:spacing w:line="240" w:lineRule="auto"/>
        <w:rPr>
          <w:rFonts w:ascii="Arial" w:hAnsi="Arial" w:cs="Arial"/>
          <w:b/>
          <w:sz w:val="24"/>
        </w:rPr>
      </w:pPr>
    </w:p>
    <w:p w:rsidR="00AF1EC1" w:rsidRPr="00BD3EA6" w:rsidRDefault="00470DC9">
      <w:pPr>
        <w:rPr>
          <w:rFonts w:ascii="Arial" w:hAnsi="Arial" w:cs="Arial"/>
          <w:b/>
          <w:sz w:val="28"/>
        </w:rPr>
      </w:pPr>
      <w:r>
        <w:rPr>
          <w:rFonts w:ascii="Arial" w:hAnsi="Arial" w:cs="Arial"/>
          <w:b/>
          <w:sz w:val="28"/>
        </w:rPr>
        <w:t>Introduction</w:t>
      </w:r>
      <w:r w:rsidR="00AF1EC1" w:rsidRPr="00BD3EA6">
        <w:rPr>
          <w:rFonts w:ascii="Arial" w:hAnsi="Arial" w:cs="Arial"/>
          <w:b/>
          <w:sz w:val="28"/>
        </w:rPr>
        <w:t xml:space="preserve"> </w:t>
      </w:r>
    </w:p>
    <w:p w:rsidR="00470DC9" w:rsidRDefault="00470DC9">
      <w:pPr>
        <w:rPr>
          <w:rFonts w:ascii="Arial" w:hAnsi="Arial" w:cs="Arial"/>
          <w:sz w:val="24"/>
        </w:rPr>
      </w:pPr>
      <w:r w:rsidRPr="007F67ED">
        <w:rPr>
          <w:rFonts w:ascii="Arial" w:hAnsi="Arial" w:cs="Arial"/>
          <w:sz w:val="24"/>
        </w:rPr>
        <w:t xml:space="preserve">The </w:t>
      </w:r>
      <w:proofErr w:type="spellStart"/>
      <w:r w:rsidRPr="007F67ED">
        <w:rPr>
          <w:rFonts w:ascii="Arial" w:hAnsi="Arial" w:cs="Arial"/>
          <w:sz w:val="24"/>
        </w:rPr>
        <w:t>FLUOstar</w:t>
      </w:r>
      <w:proofErr w:type="spellEnd"/>
      <w:r w:rsidRPr="007F67ED">
        <w:rPr>
          <w:rFonts w:ascii="Arial" w:hAnsi="Arial" w:cs="Arial"/>
          <w:sz w:val="24"/>
        </w:rPr>
        <w:t xml:space="preserve"> Omega is a multi-mode microplate reader with three detection modes. It utilises an ultra-fast UV/vis spectrometer or filters for absorbance as well as highly sensitive filters for all other detection modes. The </w:t>
      </w:r>
      <w:proofErr w:type="spellStart"/>
      <w:r w:rsidRPr="007F67ED">
        <w:rPr>
          <w:rFonts w:ascii="Arial" w:hAnsi="Arial" w:cs="Arial"/>
          <w:sz w:val="24"/>
        </w:rPr>
        <w:t>FLUOstar</w:t>
      </w:r>
      <w:proofErr w:type="spellEnd"/>
      <w:r w:rsidRPr="007F67ED">
        <w:rPr>
          <w:rFonts w:ascii="Arial" w:hAnsi="Arial" w:cs="Arial"/>
          <w:sz w:val="24"/>
        </w:rPr>
        <w:t xml:space="preserve"> Omega is the ideal plate reader for life science applications.</w:t>
      </w:r>
    </w:p>
    <w:p w:rsidR="00C82236" w:rsidRPr="00543204" w:rsidRDefault="00C82236">
      <w:pPr>
        <w:rPr>
          <w:rFonts w:ascii="Arial" w:hAnsi="Arial" w:cs="Arial"/>
          <w:sz w:val="24"/>
        </w:rPr>
      </w:pPr>
    </w:p>
    <w:p w:rsidR="001A25CE" w:rsidRDefault="00BD3EA6">
      <w:pPr>
        <w:rPr>
          <w:rFonts w:ascii="Arial" w:hAnsi="Arial" w:cs="Arial"/>
          <w:b/>
          <w:sz w:val="28"/>
        </w:rPr>
      </w:pPr>
      <w:r w:rsidRPr="00BD3EA6">
        <w:rPr>
          <w:rFonts w:ascii="Arial" w:hAnsi="Arial" w:cs="Arial"/>
          <w:b/>
          <w:sz w:val="28"/>
        </w:rPr>
        <w:t>Safety</w:t>
      </w:r>
    </w:p>
    <w:p w:rsidR="007F67ED" w:rsidRDefault="007F67ED">
      <w:pPr>
        <w:rPr>
          <w:rFonts w:ascii="Arial" w:hAnsi="Arial" w:cs="Arial"/>
          <w:sz w:val="24"/>
        </w:rPr>
      </w:pPr>
      <w:r w:rsidRPr="007F67ED">
        <w:rPr>
          <w:rFonts w:ascii="Arial" w:hAnsi="Arial" w:cs="Arial"/>
          <w:sz w:val="24"/>
        </w:rPr>
        <w:t>Only trained personnel</w:t>
      </w:r>
      <w:r w:rsidR="000A1727">
        <w:rPr>
          <w:rFonts w:ascii="Arial" w:hAnsi="Arial" w:cs="Arial"/>
          <w:sz w:val="24"/>
        </w:rPr>
        <w:t xml:space="preserve"> (must be trained by BMG Labtech)</w:t>
      </w:r>
      <w:r>
        <w:rPr>
          <w:rFonts w:ascii="Arial" w:hAnsi="Arial" w:cs="Arial"/>
          <w:sz w:val="24"/>
        </w:rPr>
        <w:t xml:space="preserve"> are allowed to operate the machine</w:t>
      </w:r>
      <w:r w:rsidR="004713C1">
        <w:rPr>
          <w:rFonts w:ascii="Arial" w:hAnsi="Arial" w:cs="Arial"/>
          <w:sz w:val="24"/>
        </w:rPr>
        <w:t>.</w:t>
      </w:r>
    </w:p>
    <w:p w:rsidR="004713C1" w:rsidRPr="007F67ED" w:rsidRDefault="004713C1">
      <w:pPr>
        <w:rPr>
          <w:rFonts w:ascii="Arial" w:hAnsi="Arial" w:cs="Arial"/>
          <w:sz w:val="24"/>
        </w:rPr>
      </w:pPr>
      <w:r w:rsidRPr="009E62C6">
        <w:rPr>
          <w:rFonts w:ascii="Arial" w:hAnsi="Arial" w:cs="Arial"/>
          <w:sz w:val="24"/>
          <w:szCs w:val="24"/>
        </w:rPr>
        <w:t>Ensure the correct PPE is always worn</w:t>
      </w:r>
      <w:r>
        <w:rPr>
          <w:rFonts w:ascii="Arial" w:hAnsi="Arial" w:cs="Arial"/>
          <w:sz w:val="24"/>
          <w:szCs w:val="24"/>
        </w:rPr>
        <w:t>, trained personnel should be wearing protective gloves and protective clothing during the disinfection procedure.</w:t>
      </w:r>
    </w:p>
    <w:p w:rsidR="007F67ED" w:rsidRDefault="007F67ED">
      <w:pPr>
        <w:rPr>
          <w:rFonts w:ascii="Arial" w:hAnsi="Arial" w:cs="Arial"/>
          <w:sz w:val="24"/>
        </w:rPr>
      </w:pPr>
      <w:r>
        <w:rPr>
          <w:rFonts w:ascii="Arial" w:hAnsi="Arial" w:cs="Arial"/>
          <w:sz w:val="24"/>
        </w:rPr>
        <w:t>Turn off equipment and the main switch before decontamination.</w:t>
      </w:r>
    </w:p>
    <w:p w:rsidR="00470DC9" w:rsidRDefault="004713C1" w:rsidP="00BD3EA6">
      <w:pPr>
        <w:spacing w:after="0" w:line="240" w:lineRule="auto"/>
        <w:rPr>
          <w:rFonts w:ascii="Arial" w:hAnsi="Arial" w:cs="Arial"/>
          <w:sz w:val="24"/>
          <w:szCs w:val="24"/>
        </w:rPr>
      </w:pPr>
      <w:r>
        <w:rPr>
          <w:rFonts w:ascii="Arial" w:hAnsi="Arial" w:cs="Arial"/>
          <w:sz w:val="24"/>
          <w:szCs w:val="24"/>
        </w:rPr>
        <w:t>The location of where the procedure is to be carried out should be well ventilated.</w:t>
      </w:r>
    </w:p>
    <w:p w:rsidR="004713C1" w:rsidRDefault="004713C1" w:rsidP="00BD3EA6">
      <w:pPr>
        <w:spacing w:after="0" w:line="240" w:lineRule="auto"/>
        <w:rPr>
          <w:rFonts w:ascii="Arial" w:hAnsi="Arial" w:cs="Arial"/>
          <w:b/>
          <w:sz w:val="28"/>
          <w:szCs w:val="24"/>
        </w:rPr>
      </w:pPr>
    </w:p>
    <w:p w:rsidR="00BD3EA6" w:rsidRDefault="00BD3EA6" w:rsidP="00BD3EA6">
      <w:pPr>
        <w:spacing w:after="0" w:line="240" w:lineRule="auto"/>
        <w:rPr>
          <w:rFonts w:ascii="Arial" w:hAnsi="Arial" w:cs="Arial"/>
          <w:b/>
          <w:sz w:val="28"/>
          <w:szCs w:val="24"/>
        </w:rPr>
      </w:pPr>
      <w:r w:rsidRPr="00BD3EA6">
        <w:rPr>
          <w:rFonts w:ascii="Arial" w:hAnsi="Arial" w:cs="Arial"/>
          <w:b/>
          <w:sz w:val="28"/>
          <w:szCs w:val="24"/>
        </w:rPr>
        <w:t>Ma</w:t>
      </w:r>
      <w:r w:rsidR="004713C1">
        <w:rPr>
          <w:rFonts w:ascii="Arial" w:hAnsi="Arial" w:cs="Arial"/>
          <w:b/>
          <w:sz w:val="28"/>
          <w:szCs w:val="24"/>
        </w:rPr>
        <w:t>terials</w:t>
      </w:r>
    </w:p>
    <w:p w:rsidR="00543204" w:rsidRPr="00543204" w:rsidRDefault="00543204" w:rsidP="00BD3EA6">
      <w:pPr>
        <w:spacing w:after="0" w:line="240" w:lineRule="auto"/>
        <w:rPr>
          <w:rFonts w:ascii="Arial" w:hAnsi="Arial" w:cs="Arial"/>
          <w:sz w:val="24"/>
          <w:szCs w:val="24"/>
        </w:rPr>
      </w:pPr>
    </w:p>
    <w:p w:rsidR="00F101C5" w:rsidRPr="00543204" w:rsidRDefault="000A1727">
      <w:pPr>
        <w:rPr>
          <w:rFonts w:ascii="Arial" w:hAnsi="Arial" w:cs="Arial"/>
          <w:sz w:val="24"/>
          <w:szCs w:val="24"/>
        </w:rPr>
      </w:pPr>
      <w:r>
        <w:rPr>
          <w:rFonts w:ascii="Arial" w:hAnsi="Arial" w:cs="Arial"/>
          <w:sz w:val="24"/>
          <w:szCs w:val="24"/>
        </w:rPr>
        <w:t xml:space="preserve">1) 1% </w:t>
      </w:r>
      <w:proofErr w:type="spellStart"/>
      <w:r>
        <w:rPr>
          <w:rFonts w:ascii="Arial" w:hAnsi="Arial" w:cs="Arial"/>
          <w:sz w:val="24"/>
          <w:szCs w:val="24"/>
        </w:rPr>
        <w:t>Virkon</w:t>
      </w:r>
      <w:proofErr w:type="spellEnd"/>
      <w:r w:rsidR="00D35936">
        <w:rPr>
          <w:rFonts w:ascii="Arial" w:hAnsi="Arial" w:cs="Arial"/>
          <w:sz w:val="24"/>
          <w:szCs w:val="24"/>
        </w:rPr>
        <w:t xml:space="preserve"> or </w:t>
      </w:r>
      <w:proofErr w:type="spellStart"/>
      <w:r w:rsidR="00D35936">
        <w:rPr>
          <w:rFonts w:ascii="Arial" w:hAnsi="Arial" w:cs="Arial"/>
          <w:sz w:val="24"/>
          <w:szCs w:val="24"/>
        </w:rPr>
        <w:t>Chemgene</w:t>
      </w:r>
      <w:proofErr w:type="spellEnd"/>
    </w:p>
    <w:p w:rsidR="00543204" w:rsidRPr="00543204" w:rsidRDefault="000A1727">
      <w:pPr>
        <w:rPr>
          <w:rFonts w:ascii="Arial" w:hAnsi="Arial" w:cs="Arial"/>
          <w:sz w:val="24"/>
          <w:szCs w:val="24"/>
        </w:rPr>
      </w:pPr>
      <w:r>
        <w:rPr>
          <w:rFonts w:ascii="Arial" w:hAnsi="Arial" w:cs="Arial"/>
          <w:sz w:val="24"/>
          <w:szCs w:val="24"/>
        </w:rPr>
        <w:t xml:space="preserve">2) </w:t>
      </w:r>
      <w:r w:rsidR="00543204" w:rsidRPr="00543204">
        <w:rPr>
          <w:rFonts w:ascii="Arial" w:hAnsi="Arial" w:cs="Arial"/>
          <w:sz w:val="24"/>
          <w:szCs w:val="24"/>
        </w:rPr>
        <w:t>70% Ethanol</w:t>
      </w:r>
    </w:p>
    <w:p w:rsidR="00BD3EA6" w:rsidRPr="00BD3EA6" w:rsidRDefault="00BD3EA6">
      <w:pPr>
        <w:rPr>
          <w:rFonts w:ascii="Arial" w:hAnsi="Arial" w:cs="Arial"/>
        </w:rPr>
      </w:pPr>
    </w:p>
    <w:p w:rsidR="00AF1EC1" w:rsidRPr="00EA20B7" w:rsidRDefault="00724D5A">
      <w:pPr>
        <w:rPr>
          <w:rFonts w:ascii="Arial" w:hAnsi="Arial" w:cs="Arial"/>
          <w:b/>
          <w:sz w:val="28"/>
        </w:rPr>
      </w:pPr>
      <w:r>
        <w:rPr>
          <w:rFonts w:ascii="Arial" w:hAnsi="Arial" w:cs="Arial"/>
          <w:b/>
          <w:sz w:val="28"/>
        </w:rPr>
        <w:t>Decontamination Procedure</w:t>
      </w:r>
    </w:p>
    <w:p w:rsidR="000A1727" w:rsidRPr="000A1727" w:rsidRDefault="00EA20B7">
      <w:pPr>
        <w:rPr>
          <w:rFonts w:ascii="Arial" w:hAnsi="Arial" w:cs="Arial"/>
          <w:sz w:val="24"/>
        </w:rPr>
      </w:pPr>
      <w:r w:rsidRPr="000A1727">
        <w:rPr>
          <w:rFonts w:ascii="Arial" w:hAnsi="Arial" w:cs="Arial"/>
          <w:sz w:val="24"/>
        </w:rPr>
        <w:t>1.</w:t>
      </w:r>
      <w:r w:rsidR="000A1727" w:rsidRPr="000A1727">
        <w:rPr>
          <w:rFonts w:ascii="Arial" w:hAnsi="Arial" w:cs="Arial"/>
          <w:sz w:val="24"/>
        </w:rPr>
        <w:t xml:space="preserve"> </w:t>
      </w:r>
      <w:r w:rsidR="00E2438D" w:rsidRPr="00E2438D">
        <w:rPr>
          <w:rFonts w:ascii="Arial" w:hAnsi="Arial" w:cs="Arial"/>
          <w:sz w:val="24"/>
        </w:rPr>
        <w:t>Clean all surfaces around the instrument that can be reached within 1 metre.</w:t>
      </w:r>
      <w:r w:rsidR="00E2438D">
        <w:rPr>
          <w:rFonts w:ascii="Arial" w:hAnsi="Arial" w:cs="Arial"/>
          <w:sz w:val="24"/>
        </w:rPr>
        <w:t xml:space="preserve"> U</w:t>
      </w:r>
      <w:r w:rsidR="00E2438D" w:rsidRPr="00E2438D">
        <w:rPr>
          <w:rFonts w:ascii="Arial" w:hAnsi="Arial" w:cs="Arial"/>
          <w:sz w:val="24"/>
        </w:rPr>
        <w:t xml:space="preserve">se </w:t>
      </w:r>
      <w:proofErr w:type="spellStart"/>
      <w:r w:rsidR="00E2438D" w:rsidRPr="00E2438D">
        <w:rPr>
          <w:rFonts w:ascii="Arial" w:hAnsi="Arial" w:cs="Arial"/>
          <w:sz w:val="24"/>
        </w:rPr>
        <w:t>Chemgene</w:t>
      </w:r>
      <w:proofErr w:type="spellEnd"/>
      <w:r w:rsidR="00D35936">
        <w:rPr>
          <w:rFonts w:ascii="Arial" w:hAnsi="Arial" w:cs="Arial"/>
          <w:sz w:val="24"/>
        </w:rPr>
        <w:t xml:space="preserve"> or </w:t>
      </w:r>
      <w:proofErr w:type="spellStart"/>
      <w:r w:rsidR="00D35936">
        <w:rPr>
          <w:rFonts w:ascii="Arial" w:hAnsi="Arial" w:cs="Arial"/>
          <w:sz w:val="24"/>
        </w:rPr>
        <w:t>Virkon</w:t>
      </w:r>
      <w:proofErr w:type="spellEnd"/>
      <w:r w:rsidR="00E2438D" w:rsidRPr="00E2438D">
        <w:rPr>
          <w:rFonts w:ascii="Arial" w:hAnsi="Arial" w:cs="Arial"/>
          <w:sz w:val="24"/>
        </w:rPr>
        <w:t xml:space="preserve"> to wet the surfaces. </w:t>
      </w:r>
      <w:r w:rsidR="000A1727" w:rsidRPr="000A1727">
        <w:rPr>
          <w:rFonts w:ascii="Arial" w:hAnsi="Arial" w:cs="Arial"/>
          <w:sz w:val="24"/>
        </w:rPr>
        <w:t xml:space="preserve">The </w:t>
      </w:r>
      <w:proofErr w:type="spellStart"/>
      <w:r w:rsidR="000A1727" w:rsidRPr="000A1727">
        <w:rPr>
          <w:rFonts w:ascii="Arial" w:hAnsi="Arial" w:cs="Arial"/>
          <w:sz w:val="24"/>
        </w:rPr>
        <w:t>Chemgene</w:t>
      </w:r>
      <w:proofErr w:type="spellEnd"/>
      <w:r w:rsidR="00D35936">
        <w:rPr>
          <w:rFonts w:ascii="Arial" w:hAnsi="Arial" w:cs="Arial"/>
          <w:sz w:val="24"/>
        </w:rPr>
        <w:t xml:space="preserve"> or </w:t>
      </w:r>
      <w:proofErr w:type="spellStart"/>
      <w:r w:rsidR="00D35936">
        <w:rPr>
          <w:rFonts w:ascii="Arial" w:hAnsi="Arial" w:cs="Arial"/>
          <w:sz w:val="24"/>
        </w:rPr>
        <w:t>Virkon</w:t>
      </w:r>
      <w:proofErr w:type="spellEnd"/>
      <w:r w:rsidR="000A1727" w:rsidRPr="000A1727">
        <w:rPr>
          <w:rFonts w:ascii="Arial" w:hAnsi="Arial" w:cs="Arial"/>
          <w:sz w:val="24"/>
        </w:rPr>
        <w:t xml:space="preserve"> should be left on for a period of 10 minutes.</w:t>
      </w:r>
    </w:p>
    <w:p w:rsidR="00E2438D" w:rsidRDefault="00EA20B7">
      <w:pPr>
        <w:rPr>
          <w:rFonts w:ascii="Arial" w:hAnsi="Arial" w:cs="Arial"/>
          <w:sz w:val="24"/>
        </w:rPr>
      </w:pPr>
      <w:r w:rsidRPr="000A1727">
        <w:rPr>
          <w:rFonts w:ascii="Arial" w:hAnsi="Arial" w:cs="Arial"/>
          <w:sz w:val="24"/>
        </w:rPr>
        <w:t xml:space="preserve">2. </w:t>
      </w:r>
      <w:r w:rsidR="00E2438D" w:rsidRPr="00E2438D">
        <w:rPr>
          <w:rFonts w:ascii="Arial" w:hAnsi="Arial" w:cs="Arial"/>
          <w:sz w:val="24"/>
        </w:rPr>
        <w:t>Disconnect the instrument from the main power supply and ensure there is good ventilation in the area.</w:t>
      </w:r>
    </w:p>
    <w:p w:rsidR="00EA20B7" w:rsidRDefault="00EA20B7">
      <w:pPr>
        <w:rPr>
          <w:rFonts w:ascii="Arial" w:hAnsi="Arial" w:cs="Arial"/>
          <w:sz w:val="24"/>
        </w:rPr>
      </w:pPr>
      <w:r w:rsidRPr="000A1727">
        <w:rPr>
          <w:rFonts w:ascii="Arial" w:hAnsi="Arial" w:cs="Arial"/>
          <w:sz w:val="24"/>
        </w:rPr>
        <w:t xml:space="preserve">3. </w:t>
      </w:r>
      <w:r w:rsidR="00E2438D" w:rsidRPr="00E2438D">
        <w:rPr>
          <w:rFonts w:ascii="Arial" w:hAnsi="Arial" w:cs="Arial"/>
          <w:sz w:val="24"/>
        </w:rPr>
        <w:t>Unplug the instrument's USB and mains power cable.</w:t>
      </w:r>
    </w:p>
    <w:p w:rsidR="00D35936" w:rsidRDefault="00D35936">
      <w:pPr>
        <w:rPr>
          <w:rFonts w:ascii="Arial" w:hAnsi="Arial" w:cs="Arial"/>
          <w:sz w:val="24"/>
        </w:rPr>
      </w:pPr>
      <w:r>
        <w:rPr>
          <w:rFonts w:ascii="Arial" w:hAnsi="Arial" w:cs="Arial"/>
          <w:sz w:val="24"/>
        </w:rPr>
        <w:t xml:space="preserve">4. </w:t>
      </w:r>
      <w:r w:rsidRPr="00D35936">
        <w:rPr>
          <w:rFonts w:ascii="Arial" w:hAnsi="Arial" w:cs="Arial"/>
          <w:sz w:val="24"/>
        </w:rPr>
        <w:t xml:space="preserve">Cotton swabs dipped in disinfectant </w:t>
      </w:r>
      <w:r>
        <w:rPr>
          <w:rFonts w:ascii="Arial" w:hAnsi="Arial" w:cs="Arial"/>
          <w:sz w:val="24"/>
        </w:rPr>
        <w:t xml:space="preserve">solution </w:t>
      </w:r>
      <w:r w:rsidRPr="00D35936">
        <w:rPr>
          <w:rFonts w:ascii="Arial" w:hAnsi="Arial" w:cs="Arial"/>
          <w:sz w:val="24"/>
        </w:rPr>
        <w:t>(</w:t>
      </w:r>
      <w:proofErr w:type="spellStart"/>
      <w:r w:rsidRPr="00D35936">
        <w:rPr>
          <w:rFonts w:ascii="Arial" w:hAnsi="Arial" w:cs="Arial"/>
          <w:sz w:val="24"/>
        </w:rPr>
        <w:t>Virkon</w:t>
      </w:r>
      <w:proofErr w:type="spellEnd"/>
      <w:r w:rsidRPr="00D35936">
        <w:rPr>
          <w:rFonts w:ascii="Arial" w:hAnsi="Arial" w:cs="Arial"/>
          <w:sz w:val="24"/>
        </w:rPr>
        <w:t>) should be used to wipe off the external surfaces and the plate carrier.</w:t>
      </w:r>
    </w:p>
    <w:p w:rsidR="00D35936" w:rsidRDefault="00D35936">
      <w:pPr>
        <w:rPr>
          <w:rFonts w:ascii="Arial" w:hAnsi="Arial" w:cs="Arial"/>
          <w:sz w:val="24"/>
        </w:rPr>
      </w:pPr>
      <w:r>
        <w:rPr>
          <w:rFonts w:ascii="Arial" w:hAnsi="Arial" w:cs="Arial"/>
          <w:sz w:val="24"/>
        </w:rPr>
        <w:lastRenderedPageBreak/>
        <w:t xml:space="preserve">5. </w:t>
      </w:r>
      <w:r w:rsidRPr="00D35936">
        <w:rPr>
          <w:rFonts w:ascii="Arial" w:hAnsi="Arial" w:cs="Arial"/>
          <w:sz w:val="24"/>
        </w:rPr>
        <w:t>After 10 minutes, dry the area and wash it with 70% Ethanol.</w:t>
      </w:r>
    </w:p>
    <w:p w:rsidR="00D35936" w:rsidRDefault="002F3E72">
      <w:pPr>
        <w:rPr>
          <w:rFonts w:ascii="Arial" w:hAnsi="Arial" w:cs="Arial"/>
          <w:sz w:val="24"/>
        </w:rPr>
      </w:pPr>
      <w:r>
        <w:rPr>
          <w:rFonts w:ascii="Arial" w:hAnsi="Arial" w:cs="Arial"/>
          <w:sz w:val="24"/>
        </w:rPr>
        <w:t xml:space="preserve">6. </w:t>
      </w:r>
      <w:r w:rsidRPr="002F3E72">
        <w:rPr>
          <w:rFonts w:ascii="Arial" w:hAnsi="Arial" w:cs="Arial"/>
          <w:sz w:val="24"/>
        </w:rPr>
        <w:t>Laptop - use 70% alcohol wipes to clean the keyboard and case; only use dedicated screen wipes on displays.</w:t>
      </w:r>
    </w:p>
    <w:p w:rsidR="002F3E72" w:rsidRPr="000A1727" w:rsidRDefault="002F3E72">
      <w:pPr>
        <w:rPr>
          <w:rFonts w:ascii="Arial" w:hAnsi="Arial" w:cs="Arial"/>
          <w:sz w:val="24"/>
        </w:rPr>
      </w:pPr>
      <w:r>
        <w:rPr>
          <w:rFonts w:ascii="Arial" w:hAnsi="Arial" w:cs="Arial"/>
          <w:sz w:val="24"/>
        </w:rPr>
        <w:t xml:space="preserve">7. </w:t>
      </w:r>
      <w:r w:rsidRPr="002F3E72">
        <w:rPr>
          <w:rFonts w:ascii="Arial" w:hAnsi="Arial" w:cs="Arial"/>
          <w:sz w:val="24"/>
        </w:rPr>
        <w:t>Take off your gloves and wash your hands for 20 seconds.</w:t>
      </w:r>
    </w:p>
    <w:p w:rsidR="00F101C5" w:rsidRDefault="002F3E72">
      <w:pPr>
        <w:rPr>
          <w:b/>
          <w:sz w:val="28"/>
        </w:rPr>
      </w:pPr>
      <w:r>
        <w:rPr>
          <w:b/>
          <w:sz w:val="28"/>
        </w:rPr>
        <w:t xml:space="preserve">Additional Steps if instrument is routinely </w:t>
      </w:r>
      <w:proofErr w:type="gramStart"/>
      <w:r>
        <w:rPr>
          <w:b/>
          <w:sz w:val="28"/>
        </w:rPr>
        <w:t>exposes</w:t>
      </w:r>
      <w:proofErr w:type="gramEnd"/>
      <w:r>
        <w:rPr>
          <w:b/>
          <w:sz w:val="28"/>
        </w:rPr>
        <w:t xml:space="preserve"> to hazardous substances</w:t>
      </w:r>
    </w:p>
    <w:p w:rsidR="00CB16EC" w:rsidRPr="00CB16EC" w:rsidRDefault="00CB16EC" w:rsidP="00CB16EC">
      <w:pPr>
        <w:rPr>
          <w:rFonts w:ascii="Arial" w:hAnsi="Arial" w:cs="Arial"/>
          <w:sz w:val="24"/>
          <w:szCs w:val="24"/>
        </w:rPr>
      </w:pPr>
      <w:r>
        <w:rPr>
          <w:rFonts w:ascii="Arial" w:hAnsi="Arial" w:cs="Arial"/>
          <w:sz w:val="24"/>
          <w:szCs w:val="24"/>
        </w:rPr>
        <w:t xml:space="preserve">8. </w:t>
      </w:r>
      <w:r w:rsidRPr="00CB16EC">
        <w:rPr>
          <w:rFonts w:ascii="Arial" w:hAnsi="Arial" w:cs="Arial"/>
          <w:sz w:val="24"/>
          <w:szCs w:val="24"/>
        </w:rPr>
        <w:t xml:space="preserve">Place the instrument in a big plastic bag with the cotton wool that has been soaked in </w:t>
      </w:r>
      <w:proofErr w:type="spellStart"/>
      <w:r w:rsidRPr="00CB16EC">
        <w:rPr>
          <w:rFonts w:ascii="Arial" w:hAnsi="Arial" w:cs="Arial"/>
          <w:sz w:val="24"/>
          <w:szCs w:val="24"/>
        </w:rPr>
        <w:t>Virkon</w:t>
      </w:r>
      <w:proofErr w:type="spellEnd"/>
      <w:r w:rsidRPr="00CB16EC">
        <w:rPr>
          <w:rFonts w:ascii="Arial" w:hAnsi="Arial" w:cs="Arial"/>
          <w:sz w:val="24"/>
          <w:szCs w:val="24"/>
        </w:rPr>
        <w:t> solution. Make sure the wool does not come into contact with the instrument.</w:t>
      </w:r>
    </w:p>
    <w:p w:rsidR="00CB16EC" w:rsidRPr="00CB16EC" w:rsidRDefault="00CB16EC" w:rsidP="00CB16EC">
      <w:pPr>
        <w:rPr>
          <w:rFonts w:ascii="Arial" w:hAnsi="Arial" w:cs="Arial"/>
          <w:sz w:val="24"/>
          <w:szCs w:val="24"/>
        </w:rPr>
      </w:pPr>
      <w:r>
        <w:rPr>
          <w:rFonts w:ascii="Arial" w:hAnsi="Arial" w:cs="Arial"/>
          <w:sz w:val="24"/>
          <w:szCs w:val="24"/>
        </w:rPr>
        <w:t>9</w:t>
      </w:r>
      <w:r w:rsidRPr="00CB16EC">
        <w:rPr>
          <w:rFonts w:ascii="Arial" w:hAnsi="Arial" w:cs="Arial"/>
          <w:sz w:val="24"/>
          <w:szCs w:val="24"/>
        </w:rPr>
        <w:t>. Tighten and seal the bag.</w:t>
      </w:r>
    </w:p>
    <w:p w:rsidR="00CB16EC" w:rsidRPr="00CB16EC" w:rsidRDefault="00CB16EC" w:rsidP="00CB16EC">
      <w:pPr>
        <w:rPr>
          <w:rFonts w:ascii="Arial" w:hAnsi="Arial" w:cs="Arial"/>
          <w:sz w:val="24"/>
          <w:szCs w:val="24"/>
        </w:rPr>
      </w:pPr>
      <w:r>
        <w:rPr>
          <w:rFonts w:ascii="Arial" w:hAnsi="Arial" w:cs="Arial"/>
          <w:sz w:val="24"/>
          <w:szCs w:val="24"/>
        </w:rPr>
        <w:t xml:space="preserve">10. </w:t>
      </w:r>
      <w:r w:rsidRPr="00CB16EC">
        <w:rPr>
          <w:rFonts w:ascii="Arial" w:hAnsi="Arial" w:cs="Arial"/>
          <w:sz w:val="24"/>
          <w:szCs w:val="24"/>
        </w:rPr>
        <w:t>Keep the instrument in the plastic bag for a minimum of 24 hours.</w:t>
      </w:r>
    </w:p>
    <w:p w:rsidR="00CB16EC" w:rsidRPr="00CB16EC" w:rsidRDefault="00CB16EC" w:rsidP="00CB16EC">
      <w:pPr>
        <w:rPr>
          <w:rFonts w:ascii="Arial" w:hAnsi="Arial" w:cs="Arial"/>
          <w:sz w:val="24"/>
          <w:szCs w:val="24"/>
        </w:rPr>
      </w:pPr>
      <w:r>
        <w:rPr>
          <w:rFonts w:ascii="Arial" w:hAnsi="Arial" w:cs="Arial"/>
          <w:sz w:val="24"/>
          <w:szCs w:val="24"/>
        </w:rPr>
        <w:t>11</w:t>
      </w:r>
      <w:r w:rsidRPr="00CB16EC">
        <w:rPr>
          <w:rFonts w:ascii="Arial" w:hAnsi="Arial" w:cs="Arial"/>
          <w:sz w:val="24"/>
          <w:szCs w:val="24"/>
        </w:rPr>
        <w:t>. Take the instrument out of the plastic bag when the time for disinfection has finished, and wipe off all of the outside surfaces using cotton wool dipped in the disinfection solution.</w:t>
      </w:r>
    </w:p>
    <w:p w:rsidR="002F3E72" w:rsidRPr="002F3E72" w:rsidRDefault="00CB16EC" w:rsidP="00CB16EC">
      <w:pPr>
        <w:rPr>
          <w:rFonts w:ascii="Arial" w:hAnsi="Arial" w:cs="Arial"/>
          <w:sz w:val="24"/>
          <w:szCs w:val="24"/>
        </w:rPr>
      </w:pPr>
      <w:r>
        <w:rPr>
          <w:rFonts w:ascii="Arial" w:hAnsi="Arial" w:cs="Arial"/>
          <w:sz w:val="24"/>
          <w:szCs w:val="24"/>
        </w:rPr>
        <w:t>12</w:t>
      </w:r>
      <w:r w:rsidRPr="00CB16EC">
        <w:rPr>
          <w:rFonts w:ascii="Arial" w:hAnsi="Arial" w:cs="Arial"/>
          <w:sz w:val="24"/>
          <w:szCs w:val="24"/>
        </w:rPr>
        <w:t>. Repeat the disinfecting procedure on any access</w:t>
      </w:r>
      <w:bookmarkStart w:id="0" w:name="_GoBack"/>
      <w:bookmarkEnd w:id="0"/>
      <w:r w:rsidRPr="00CB16EC">
        <w:rPr>
          <w:rFonts w:ascii="Arial" w:hAnsi="Arial" w:cs="Arial"/>
          <w:sz w:val="24"/>
          <w:szCs w:val="24"/>
        </w:rPr>
        <w:t>ories </w:t>
      </w:r>
    </w:p>
    <w:sectPr w:rsidR="002F3E72" w:rsidRPr="002F3E72">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5840" w:rsidRDefault="00615840" w:rsidP="00615840">
      <w:pPr>
        <w:spacing w:after="0" w:line="240" w:lineRule="auto"/>
      </w:pPr>
      <w:r>
        <w:separator/>
      </w:r>
    </w:p>
  </w:endnote>
  <w:endnote w:type="continuationSeparator" w:id="0">
    <w:p w:rsidR="00615840" w:rsidRDefault="00615840" w:rsidP="00615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5840" w:rsidRDefault="00615840" w:rsidP="00615840">
      <w:pPr>
        <w:spacing w:after="0" w:line="240" w:lineRule="auto"/>
      </w:pPr>
      <w:r>
        <w:separator/>
      </w:r>
    </w:p>
  </w:footnote>
  <w:footnote w:type="continuationSeparator" w:id="0">
    <w:p w:rsidR="00615840" w:rsidRDefault="00615840" w:rsidP="006158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840" w:rsidRPr="007C0B34" w:rsidRDefault="00F101C5" w:rsidP="008A6C67">
    <w:pPr>
      <w:pStyle w:val="Header"/>
      <w:tabs>
        <w:tab w:val="clear" w:pos="9026"/>
        <w:tab w:val="right" w:pos="8789"/>
      </w:tabs>
      <w:ind w:right="-188"/>
      <w:rPr>
        <w:rFonts w:ascii="Arial" w:hAnsi="Arial" w:cs="Arial"/>
        <w:sz w:val="28"/>
        <w:szCs w:val="28"/>
      </w:rPr>
    </w:pPr>
    <w:r>
      <w:rPr>
        <w:rFonts w:ascii="Arial" w:hAnsi="Arial" w:cs="Arial"/>
        <w:noProof/>
        <w:sz w:val="28"/>
        <w:szCs w:val="28"/>
        <w:lang w:eastAsia="en-GB"/>
      </w:rPr>
      <w:drawing>
        <wp:anchor distT="0" distB="0" distL="114300" distR="114300" simplePos="0" relativeHeight="251659264" behindDoc="1" locked="0" layoutInCell="1" allowOverlap="1" wp14:anchorId="3352A51F" wp14:editId="0495617E">
          <wp:simplePos x="0" y="0"/>
          <wp:positionH relativeFrom="margin">
            <wp:posOffset>-47295</wp:posOffset>
          </wp:positionH>
          <wp:positionV relativeFrom="paragraph">
            <wp:posOffset>-403481</wp:posOffset>
          </wp:positionV>
          <wp:extent cx="1950720" cy="328930"/>
          <wp:effectExtent l="0" t="0" r="0" b="0"/>
          <wp:wrapTight wrapText="bothSides">
            <wp:wrapPolygon edited="0">
              <wp:start x="0" y="0"/>
              <wp:lineTo x="0" y="20015"/>
              <wp:lineTo x="21305" y="20015"/>
              <wp:lineTo x="2130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328930"/>
                  </a:xfrm>
                  <a:prstGeom prst="rect">
                    <a:avLst/>
                  </a:prstGeom>
                  <a:noFill/>
                </pic:spPr>
              </pic:pic>
            </a:graphicData>
          </a:graphic>
        </wp:anchor>
      </w:drawing>
    </w:r>
    <w:r w:rsidR="00615840" w:rsidRPr="007C0B34">
      <w:rPr>
        <w:rFonts w:ascii="Arial" w:hAnsi="Arial" w:cs="Arial"/>
        <w:sz w:val="24"/>
        <w:szCs w:val="24"/>
      </w:rPr>
      <w:t>BioEscalator Laboratory Standard Operation Procedure</w:t>
    </w:r>
    <w:r w:rsidR="00B5648A">
      <w:rPr>
        <w:rFonts w:ascii="Arial" w:hAnsi="Arial" w:cs="Arial"/>
        <w:sz w:val="24"/>
        <w:szCs w:val="24"/>
      </w:rPr>
      <w:t xml:space="preserve"> 003</w:t>
    </w:r>
    <w:r w:rsidR="00470DC9">
      <w:rPr>
        <w:rFonts w:ascii="Arial" w:hAnsi="Arial" w:cs="Arial"/>
        <w:sz w:val="24"/>
        <w:szCs w:val="24"/>
      </w:rPr>
      <w:t>2</w:t>
    </w:r>
    <w:r w:rsidR="00615840">
      <w:rPr>
        <w:rFonts w:ascii="Arial" w:hAnsi="Arial" w:cs="Arial"/>
        <w:sz w:val="24"/>
        <w:szCs w:val="24"/>
      </w:rPr>
      <w:t xml:space="preserve">: </w:t>
    </w:r>
    <w:proofErr w:type="spellStart"/>
    <w:r w:rsidR="00470DC9">
      <w:rPr>
        <w:rFonts w:ascii="Arial" w:hAnsi="Arial" w:cs="Arial"/>
        <w:sz w:val="24"/>
        <w:szCs w:val="24"/>
      </w:rPr>
      <w:t>FLUOStar</w:t>
    </w:r>
    <w:proofErr w:type="spellEnd"/>
    <w:r w:rsidR="00470DC9">
      <w:rPr>
        <w:rFonts w:ascii="Arial" w:hAnsi="Arial" w:cs="Arial"/>
        <w:sz w:val="24"/>
        <w:szCs w:val="24"/>
      </w:rPr>
      <w:t xml:space="preserve"> Omega Plate Reader Decontamination Procedure</w:t>
    </w:r>
  </w:p>
  <w:p w:rsidR="00615840" w:rsidRDefault="006158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855"/>
    <w:rsid w:val="000A1727"/>
    <w:rsid w:val="00142E0E"/>
    <w:rsid w:val="001762FF"/>
    <w:rsid w:val="001A25CE"/>
    <w:rsid w:val="00216719"/>
    <w:rsid w:val="002D0077"/>
    <w:rsid w:val="002E5246"/>
    <w:rsid w:val="002F3E72"/>
    <w:rsid w:val="00327E21"/>
    <w:rsid w:val="003F1FB4"/>
    <w:rsid w:val="00470DC9"/>
    <w:rsid w:val="004713C1"/>
    <w:rsid w:val="004C66D9"/>
    <w:rsid w:val="00543204"/>
    <w:rsid w:val="005F7312"/>
    <w:rsid w:val="00615840"/>
    <w:rsid w:val="00626855"/>
    <w:rsid w:val="00724D5A"/>
    <w:rsid w:val="007F67ED"/>
    <w:rsid w:val="008A6C67"/>
    <w:rsid w:val="009E62C6"/>
    <w:rsid w:val="00AF1EC1"/>
    <w:rsid w:val="00B5648A"/>
    <w:rsid w:val="00BD3695"/>
    <w:rsid w:val="00BD3EA6"/>
    <w:rsid w:val="00C82236"/>
    <w:rsid w:val="00CB16EC"/>
    <w:rsid w:val="00CC2036"/>
    <w:rsid w:val="00D35936"/>
    <w:rsid w:val="00DA41CD"/>
    <w:rsid w:val="00E2438D"/>
    <w:rsid w:val="00EA20B7"/>
    <w:rsid w:val="00F101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02FBC"/>
  <w15:chartTrackingRefBased/>
  <w15:docId w15:val="{F0269171-E050-4DBD-8D22-139D60FEF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58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5840"/>
  </w:style>
  <w:style w:type="paragraph" w:styleId="Footer">
    <w:name w:val="footer"/>
    <w:basedOn w:val="Normal"/>
    <w:link w:val="FooterChar"/>
    <w:uiPriority w:val="99"/>
    <w:unhideWhenUsed/>
    <w:rsid w:val="006158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5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2</Pages>
  <Words>289</Words>
  <Characters>2263</Characters>
  <Application>Microsoft Office Word</Application>
  <DocSecurity>0</DocSecurity>
  <Lines>80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 Baker</dc:creator>
  <cp:keywords/>
  <dc:description/>
  <cp:lastModifiedBy>Fabiha Ahmed</cp:lastModifiedBy>
  <cp:revision>20</cp:revision>
  <dcterms:created xsi:type="dcterms:W3CDTF">2022-08-10T08:30:00Z</dcterms:created>
  <dcterms:modified xsi:type="dcterms:W3CDTF">2022-12-05T15:41:00Z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990d72c7888d012a5402a6def12159583b91c784f58ea8b6634c6662cde72548</vt:lpwstr>
  </property>
</Properties>
</file>