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C5" w:rsidRDefault="001102C5" w:rsidP="001102C5">
      <w:pPr>
        <w:rPr>
          <w:rFonts w:ascii="Arial" w:hAnsi="Arial" w:cs="Arial"/>
          <w:b/>
          <w:u w:val="single"/>
        </w:rPr>
      </w:pPr>
    </w:p>
    <w:p w:rsidR="001102C5" w:rsidRDefault="001102C5" w:rsidP="001102C5">
      <w:pPr>
        <w:rPr>
          <w:rFonts w:ascii="Arial" w:hAnsi="Arial" w:cs="Arial"/>
          <w:b/>
          <w:u w:val="single"/>
        </w:rPr>
      </w:pPr>
    </w:p>
    <w:p w:rsidR="001102C5" w:rsidRDefault="001102C5" w:rsidP="001102C5">
      <w:pPr>
        <w:rPr>
          <w:rFonts w:ascii="Arial" w:hAnsi="Arial" w:cs="Arial"/>
          <w:b/>
          <w:u w:val="single"/>
        </w:rPr>
      </w:pPr>
    </w:p>
    <w:p w:rsidR="001102C5" w:rsidRDefault="001102C5" w:rsidP="001102C5">
      <w:pPr>
        <w:rPr>
          <w:rFonts w:ascii="Arial" w:hAnsi="Arial" w:cs="Arial"/>
          <w:b/>
          <w:u w:val="single"/>
        </w:rPr>
      </w:pPr>
    </w:p>
    <w:p w:rsidR="001102C5" w:rsidRPr="001434B1" w:rsidRDefault="001102C5" w:rsidP="001102C5">
      <w:pPr>
        <w:rPr>
          <w:rFonts w:ascii="Arial" w:hAnsi="Arial" w:cs="Arial"/>
          <w:b/>
          <w:u w:val="single"/>
        </w:rPr>
      </w:pPr>
      <w:r w:rsidRPr="001434B1">
        <w:rPr>
          <w:rFonts w:ascii="Arial" w:hAnsi="Arial" w:cs="Arial"/>
          <w:b/>
          <w:u w:val="single"/>
        </w:rPr>
        <w:t>Contents</w:t>
      </w:r>
      <w:r>
        <w:rPr>
          <w:rFonts w:ascii="Arial" w:hAnsi="Arial" w:cs="Arial"/>
          <w:b/>
          <w:u w:val="single"/>
        </w:rPr>
        <w:t xml:space="preserve"> of Policy</w:t>
      </w:r>
    </w:p>
    <w:p w:rsidR="001102C5" w:rsidRPr="001434B1" w:rsidRDefault="001102C5" w:rsidP="001102C5">
      <w:pPr>
        <w:rPr>
          <w:rFonts w:ascii="Arial" w:hAnsi="Arial" w:cs="Arial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799"/>
        <w:gridCol w:w="2127"/>
      </w:tblGrid>
      <w:tr w:rsidR="001102C5" w:rsidRPr="001434B1" w:rsidTr="0022017D">
        <w:tc>
          <w:tcPr>
            <w:tcW w:w="6799" w:type="dxa"/>
          </w:tcPr>
          <w:p w:rsidR="001102C5" w:rsidRPr="001434B1" w:rsidRDefault="00FD62B0" w:rsidP="001102C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Purpose and </w:t>
            </w:r>
            <w:r w:rsidR="001102C5" w:rsidRPr="001434B1">
              <w:rPr>
                <w:rFonts w:ascii="Arial" w:hAnsi="Arial" w:cs="Arial"/>
              </w:rPr>
              <w:t>Scope of the policy</w:t>
            </w:r>
          </w:p>
        </w:tc>
        <w:tc>
          <w:tcPr>
            <w:tcW w:w="2127" w:type="dxa"/>
          </w:tcPr>
          <w:p w:rsidR="001102C5" w:rsidRPr="001434B1" w:rsidRDefault="001102C5" w:rsidP="0022017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34B1">
              <w:rPr>
                <w:rFonts w:ascii="Arial" w:hAnsi="Arial" w:cs="Arial"/>
              </w:rPr>
              <w:t>2</w:t>
            </w:r>
          </w:p>
        </w:tc>
      </w:tr>
      <w:tr w:rsidR="001102C5" w:rsidRPr="001434B1" w:rsidTr="0022017D">
        <w:tc>
          <w:tcPr>
            <w:tcW w:w="6799" w:type="dxa"/>
          </w:tcPr>
          <w:p w:rsidR="001102C5" w:rsidRPr="001434B1" w:rsidRDefault="00FD62B0" w:rsidP="001102C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and Freezer management</w:t>
            </w:r>
          </w:p>
        </w:tc>
        <w:tc>
          <w:tcPr>
            <w:tcW w:w="2127" w:type="dxa"/>
          </w:tcPr>
          <w:p w:rsidR="001102C5" w:rsidRPr="001434B1" w:rsidRDefault="001102C5" w:rsidP="0022017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434B1">
              <w:rPr>
                <w:rFonts w:ascii="Arial" w:hAnsi="Arial" w:cs="Arial"/>
              </w:rPr>
              <w:t>2</w:t>
            </w:r>
          </w:p>
        </w:tc>
      </w:tr>
      <w:tr w:rsidR="001102C5" w:rsidRPr="001434B1" w:rsidTr="0022017D">
        <w:tc>
          <w:tcPr>
            <w:tcW w:w="6799" w:type="dxa"/>
          </w:tcPr>
          <w:p w:rsidR="001102C5" w:rsidRPr="001434B1" w:rsidRDefault="00FD62B0" w:rsidP="001102C5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Emergency </w:t>
            </w:r>
            <w:r w:rsidR="00A558C8">
              <w:rPr>
                <w:rFonts w:ascii="Arial" w:hAnsi="Arial" w:cs="Arial"/>
              </w:rPr>
              <w:t>procedure</w:t>
            </w:r>
          </w:p>
        </w:tc>
        <w:tc>
          <w:tcPr>
            <w:tcW w:w="2127" w:type="dxa"/>
          </w:tcPr>
          <w:p w:rsidR="001102C5" w:rsidRPr="001434B1" w:rsidRDefault="00A558C8" w:rsidP="002201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558C8" w:rsidRPr="001434B1" w:rsidTr="00A558C8">
        <w:tc>
          <w:tcPr>
            <w:tcW w:w="6799" w:type="dxa"/>
          </w:tcPr>
          <w:p w:rsidR="00A558C8" w:rsidRPr="001434B1" w:rsidRDefault="00A558C8" w:rsidP="00637F6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</w:t>
            </w:r>
          </w:p>
        </w:tc>
        <w:tc>
          <w:tcPr>
            <w:tcW w:w="2127" w:type="dxa"/>
          </w:tcPr>
          <w:p w:rsidR="00A558C8" w:rsidRPr="001434B1" w:rsidRDefault="00A558C8" w:rsidP="00637F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102C5" w:rsidRDefault="001102C5" w:rsidP="001102C5">
      <w:pPr>
        <w:spacing w:after="160" w:line="259" w:lineRule="auto"/>
        <w:jc w:val="both"/>
        <w:rPr>
          <w:rFonts w:ascii="Arial" w:hAnsi="Arial" w:cs="Arial"/>
        </w:rPr>
      </w:pPr>
    </w:p>
    <w:p w:rsidR="001102C5" w:rsidRDefault="001102C5" w:rsidP="001102C5">
      <w:pPr>
        <w:spacing w:after="160" w:line="259" w:lineRule="auto"/>
        <w:jc w:val="both"/>
        <w:rPr>
          <w:rFonts w:ascii="Arial" w:hAnsi="Arial" w:cs="Arial"/>
        </w:rPr>
      </w:pPr>
    </w:p>
    <w:p w:rsidR="001102C5" w:rsidRPr="00515ECC" w:rsidRDefault="001102C5" w:rsidP="001102C5">
      <w:pPr>
        <w:spacing w:after="160" w:line="259" w:lineRule="auto"/>
        <w:jc w:val="both"/>
        <w:rPr>
          <w:rFonts w:ascii="Arial" w:hAnsi="Arial" w:cs="Arial"/>
          <w:b/>
          <w:u w:val="single"/>
        </w:rPr>
      </w:pPr>
      <w:r w:rsidRPr="00515ECC">
        <w:rPr>
          <w:rFonts w:ascii="Arial" w:hAnsi="Arial" w:cs="Arial"/>
          <w:b/>
          <w:u w:val="single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1102C5" w:rsidTr="0022017D">
        <w:tc>
          <w:tcPr>
            <w:tcW w:w="4508" w:type="dxa"/>
          </w:tcPr>
          <w:p w:rsidR="001102C5" w:rsidRDefault="001102C5" w:rsidP="00234032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234032">
              <w:rPr>
                <w:rFonts w:ascii="Arial" w:hAnsi="Arial" w:cs="Arial"/>
              </w:rPr>
              <w:t>document last changed</w:t>
            </w:r>
          </w:p>
        </w:tc>
        <w:tc>
          <w:tcPr>
            <w:tcW w:w="4418" w:type="dxa"/>
          </w:tcPr>
          <w:p w:rsidR="001102C5" w:rsidRDefault="003B2192" w:rsidP="0022017D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October </w:t>
            </w:r>
            <w:r w:rsidR="00EA7802">
              <w:rPr>
                <w:rFonts w:ascii="Arial" w:hAnsi="Arial" w:cs="Arial"/>
              </w:rPr>
              <w:t>2019</w:t>
            </w:r>
          </w:p>
        </w:tc>
      </w:tr>
      <w:tr w:rsidR="001102C5" w:rsidTr="0022017D">
        <w:tc>
          <w:tcPr>
            <w:tcW w:w="4508" w:type="dxa"/>
          </w:tcPr>
          <w:p w:rsidR="001102C5" w:rsidRDefault="001102C5" w:rsidP="00234032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234032">
              <w:rPr>
                <w:rFonts w:ascii="Arial" w:hAnsi="Arial" w:cs="Arial"/>
              </w:rPr>
              <w:t>document</w:t>
            </w:r>
            <w:r>
              <w:rPr>
                <w:rFonts w:ascii="Arial" w:hAnsi="Arial" w:cs="Arial"/>
              </w:rPr>
              <w:t xml:space="preserve"> reviewed</w:t>
            </w:r>
          </w:p>
        </w:tc>
        <w:tc>
          <w:tcPr>
            <w:tcW w:w="4418" w:type="dxa"/>
          </w:tcPr>
          <w:p w:rsidR="001102C5" w:rsidRDefault="00276A27" w:rsidP="0022017D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May 2022</w:t>
            </w:r>
          </w:p>
        </w:tc>
      </w:tr>
      <w:tr w:rsidR="001102C5" w:rsidTr="0022017D">
        <w:tc>
          <w:tcPr>
            <w:tcW w:w="4508" w:type="dxa"/>
          </w:tcPr>
          <w:p w:rsidR="001102C5" w:rsidRDefault="001102C5" w:rsidP="0022017D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number</w:t>
            </w:r>
          </w:p>
        </w:tc>
        <w:tc>
          <w:tcPr>
            <w:tcW w:w="4418" w:type="dxa"/>
          </w:tcPr>
          <w:p w:rsidR="001102C5" w:rsidRDefault="003B2192" w:rsidP="003B2192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02C5">
              <w:rPr>
                <w:rFonts w:ascii="Arial" w:hAnsi="Arial" w:cs="Arial"/>
              </w:rPr>
              <w:t>.0</w:t>
            </w:r>
            <w:r w:rsidR="00C07C1D">
              <w:rPr>
                <w:rFonts w:ascii="Arial" w:hAnsi="Arial" w:cs="Arial"/>
              </w:rPr>
              <w:t>2</w:t>
            </w:r>
          </w:p>
        </w:tc>
      </w:tr>
      <w:tr w:rsidR="001102C5" w:rsidTr="0022017D">
        <w:tc>
          <w:tcPr>
            <w:tcW w:w="4508" w:type="dxa"/>
          </w:tcPr>
          <w:p w:rsidR="001102C5" w:rsidRDefault="001102C5" w:rsidP="0022017D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pages</w:t>
            </w:r>
          </w:p>
        </w:tc>
        <w:tc>
          <w:tcPr>
            <w:tcW w:w="4418" w:type="dxa"/>
          </w:tcPr>
          <w:p w:rsidR="001102C5" w:rsidRDefault="00EA7802" w:rsidP="0022017D">
            <w:pPr>
              <w:spacing w:before="24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102C5" w:rsidRDefault="001102C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6163" w:rsidRDefault="00D56163">
      <w:pPr>
        <w:spacing w:after="160" w:line="259" w:lineRule="auto"/>
        <w:rPr>
          <w:rFonts w:ascii="Arial" w:hAnsi="Arial" w:cs="Arial"/>
        </w:rPr>
      </w:pPr>
    </w:p>
    <w:p w:rsidR="00FC7A07" w:rsidRPr="001D009E" w:rsidRDefault="00FC7A07" w:rsidP="00110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009E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FC7A07" w:rsidRPr="001D009E" w:rsidRDefault="00FC7A07" w:rsidP="001D009E">
      <w:pPr>
        <w:rPr>
          <w:rFonts w:ascii="Arial" w:hAnsi="Arial" w:cs="Arial"/>
          <w:sz w:val="22"/>
          <w:szCs w:val="22"/>
        </w:rPr>
      </w:pPr>
      <w:r w:rsidRPr="001D009E">
        <w:rPr>
          <w:rFonts w:ascii="Arial" w:hAnsi="Arial" w:cs="Arial"/>
          <w:sz w:val="22"/>
          <w:szCs w:val="22"/>
        </w:rPr>
        <w:t>The purpose of this SOP i</w:t>
      </w:r>
      <w:r w:rsidR="00A8735D" w:rsidRPr="001D009E">
        <w:rPr>
          <w:rFonts w:ascii="Arial" w:hAnsi="Arial" w:cs="Arial"/>
          <w:sz w:val="22"/>
          <w:szCs w:val="22"/>
        </w:rPr>
        <w:t>s to describe how research grade</w:t>
      </w:r>
      <w:r w:rsidRPr="001D009E">
        <w:rPr>
          <w:rFonts w:ascii="Arial" w:hAnsi="Arial" w:cs="Arial"/>
          <w:sz w:val="22"/>
          <w:szCs w:val="22"/>
        </w:rPr>
        <w:t xml:space="preserve"> </w:t>
      </w:r>
      <w:r w:rsidR="00A8735D" w:rsidRPr="001D009E">
        <w:rPr>
          <w:rFonts w:ascii="Arial" w:hAnsi="Arial" w:cs="Arial"/>
          <w:sz w:val="22"/>
          <w:szCs w:val="22"/>
        </w:rPr>
        <w:t>ultra-low</w:t>
      </w:r>
      <w:r w:rsidRPr="001D009E">
        <w:rPr>
          <w:rFonts w:ascii="Arial" w:hAnsi="Arial" w:cs="Arial"/>
          <w:sz w:val="22"/>
          <w:szCs w:val="22"/>
        </w:rPr>
        <w:t xml:space="preserve"> temperature </w:t>
      </w:r>
      <w:r w:rsidR="00A8735D" w:rsidRPr="001D009E">
        <w:rPr>
          <w:rFonts w:ascii="Arial" w:hAnsi="Arial" w:cs="Arial"/>
          <w:sz w:val="22"/>
          <w:szCs w:val="22"/>
        </w:rPr>
        <w:t xml:space="preserve">(ULT) </w:t>
      </w:r>
      <w:r w:rsidRPr="001D009E">
        <w:rPr>
          <w:rFonts w:ascii="Arial" w:hAnsi="Arial" w:cs="Arial"/>
          <w:sz w:val="22"/>
          <w:szCs w:val="22"/>
        </w:rPr>
        <w:t>storage facilities</w:t>
      </w:r>
      <w:r w:rsidR="001D009E" w:rsidRPr="001D00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D009E" w:rsidRPr="001D009E">
        <w:rPr>
          <w:rFonts w:ascii="Arial" w:hAnsi="Arial" w:cs="Arial"/>
          <w:sz w:val="22"/>
          <w:szCs w:val="22"/>
        </w:rPr>
        <w:t>will</w:t>
      </w:r>
      <w:r w:rsidRPr="001D009E">
        <w:rPr>
          <w:rFonts w:ascii="Arial" w:hAnsi="Arial" w:cs="Arial"/>
          <w:sz w:val="22"/>
          <w:szCs w:val="22"/>
        </w:rPr>
        <w:t xml:space="preserve"> be managed</w:t>
      </w:r>
      <w:proofErr w:type="gramEnd"/>
      <w:r w:rsidR="001D009E" w:rsidRPr="001D009E">
        <w:rPr>
          <w:rFonts w:ascii="Arial" w:hAnsi="Arial" w:cs="Arial"/>
          <w:sz w:val="22"/>
          <w:szCs w:val="22"/>
        </w:rPr>
        <w:t>,</w:t>
      </w:r>
      <w:r w:rsidRPr="001D009E">
        <w:rPr>
          <w:rFonts w:ascii="Arial" w:hAnsi="Arial" w:cs="Arial"/>
          <w:sz w:val="22"/>
          <w:szCs w:val="22"/>
        </w:rPr>
        <w:t xml:space="preserve"> to ensure safe and efficient storage of </w:t>
      </w:r>
      <w:r w:rsidR="001D009E" w:rsidRPr="001D009E">
        <w:rPr>
          <w:rFonts w:ascii="Arial" w:hAnsi="Arial" w:cs="Arial"/>
          <w:sz w:val="22"/>
          <w:szCs w:val="22"/>
        </w:rPr>
        <w:t xml:space="preserve">biological </w:t>
      </w:r>
      <w:r w:rsidRPr="001D009E">
        <w:rPr>
          <w:rFonts w:ascii="Arial" w:hAnsi="Arial" w:cs="Arial"/>
          <w:sz w:val="22"/>
          <w:szCs w:val="22"/>
        </w:rPr>
        <w:t>samples.</w:t>
      </w:r>
      <w:r w:rsidR="00405829" w:rsidRPr="001D009E">
        <w:rPr>
          <w:rFonts w:ascii="Arial" w:hAnsi="Arial" w:cs="Arial"/>
          <w:sz w:val="22"/>
          <w:szCs w:val="22"/>
        </w:rPr>
        <w:t xml:space="preserve"> Also contingency plan for failure in storage.</w:t>
      </w:r>
    </w:p>
    <w:p w:rsidR="00C82B5D" w:rsidRPr="00FC7A07" w:rsidRDefault="00C82B5D" w:rsidP="001D009E">
      <w:pPr>
        <w:rPr>
          <w:rFonts w:ascii="Arial" w:hAnsi="Arial" w:cs="Arial"/>
        </w:rPr>
      </w:pPr>
    </w:p>
    <w:p w:rsidR="001102C5" w:rsidRPr="001D009E" w:rsidRDefault="001102C5" w:rsidP="001102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009E">
        <w:rPr>
          <w:rFonts w:ascii="Arial" w:hAnsi="Arial" w:cs="Arial"/>
          <w:b/>
          <w:sz w:val="24"/>
          <w:szCs w:val="24"/>
          <w:u w:val="single"/>
        </w:rPr>
        <w:t>Scope of Policy</w:t>
      </w:r>
    </w:p>
    <w:p w:rsidR="006A1005" w:rsidRDefault="00FF0439" w:rsidP="001D00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scope of this SOP for ULT</w:t>
      </w:r>
      <w:r w:rsidR="00FC7A07">
        <w:rPr>
          <w:rFonts w:ascii="Arial" w:hAnsi="Arial" w:cs="Arial"/>
          <w:lang w:val="en-US"/>
        </w:rPr>
        <w:t xml:space="preserve"> freezers operation at </w:t>
      </w:r>
      <w:proofErr w:type="gramStart"/>
      <w:r w:rsidR="00FC7A07">
        <w:rPr>
          <w:rFonts w:ascii="Arial" w:hAnsi="Arial" w:cs="Arial"/>
          <w:lang w:val="en-US"/>
        </w:rPr>
        <w:t>-80°C.</w:t>
      </w:r>
      <w:proofErr w:type="gramEnd"/>
      <w:r w:rsidR="00FC7A07">
        <w:rPr>
          <w:rFonts w:ascii="Arial" w:hAnsi="Arial" w:cs="Arial"/>
          <w:lang w:val="en-US"/>
        </w:rPr>
        <w:t xml:space="preserve"> It targets such freezers storing materials designated for research purposes, particular medical and life sciences research.</w:t>
      </w:r>
    </w:p>
    <w:p w:rsidR="00F31FDE" w:rsidRDefault="00F31FDE" w:rsidP="001D009E">
      <w:pPr>
        <w:rPr>
          <w:rFonts w:ascii="Arial" w:hAnsi="Arial" w:cs="Arial"/>
          <w:lang w:val="en-US"/>
        </w:rPr>
      </w:pPr>
    </w:p>
    <w:p w:rsidR="00F31FDE" w:rsidRPr="001D009E" w:rsidRDefault="00C82B5D" w:rsidP="001D00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1D009E">
        <w:rPr>
          <w:rFonts w:ascii="Arial" w:hAnsi="Arial" w:cs="Arial"/>
          <w:b/>
          <w:iCs/>
          <w:sz w:val="24"/>
          <w:szCs w:val="24"/>
          <w:u w:val="single"/>
        </w:rPr>
        <w:t>Introduction</w:t>
      </w:r>
    </w:p>
    <w:p w:rsidR="00F31FDE" w:rsidRPr="001D009E" w:rsidRDefault="00A8735D" w:rsidP="001D009E">
      <w:pPr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Ultra-l</w:t>
      </w:r>
      <w:r w:rsidR="00C82B5D" w:rsidRPr="001D009E">
        <w:rPr>
          <w:rFonts w:ascii="Arial" w:hAnsi="Arial" w:cs="Arial"/>
          <w:bCs/>
          <w:sz w:val="22"/>
          <w:szCs w:val="22"/>
        </w:rPr>
        <w:t xml:space="preserve">ow temperature storage is a constantly growing need in research, </w:t>
      </w:r>
      <w:r w:rsidR="006825E4" w:rsidRPr="001D009E">
        <w:rPr>
          <w:rFonts w:ascii="Arial" w:hAnsi="Arial" w:cs="Arial"/>
          <w:bCs/>
          <w:sz w:val="22"/>
          <w:szCs w:val="22"/>
        </w:rPr>
        <w:t>particularly in life sciences and medicine</w:t>
      </w:r>
      <w:r w:rsidR="00F31FDE" w:rsidRPr="001D009E">
        <w:rPr>
          <w:rFonts w:ascii="Arial" w:hAnsi="Arial" w:cs="Arial"/>
          <w:bCs/>
          <w:sz w:val="22"/>
          <w:szCs w:val="22"/>
        </w:rPr>
        <w:t>.</w:t>
      </w:r>
      <w:r w:rsidR="006825E4" w:rsidRPr="001D009E">
        <w:rPr>
          <w:rFonts w:ascii="Arial" w:hAnsi="Arial" w:cs="Arial"/>
          <w:bCs/>
          <w:sz w:val="22"/>
          <w:szCs w:val="22"/>
        </w:rPr>
        <w:t xml:space="preserve"> Materials crucial for drug testing, clinical trials and various studies are stored with the expectance of their security. The value of the materials contained in</w:t>
      </w:r>
      <w:r w:rsidRPr="001D009E">
        <w:rPr>
          <w:rFonts w:ascii="Arial" w:hAnsi="Arial" w:cs="Arial"/>
          <w:bCs/>
          <w:sz w:val="22"/>
          <w:szCs w:val="22"/>
        </w:rPr>
        <w:t xml:space="preserve"> one ultra-low temperature</w:t>
      </w:r>
      <w:r w:rsidR="001D009E" w:rsidRPr="001D009E">
        <w:rPr>
          <w:rFonts w:ascii="Arial" w:hAnsi="Arial" w:cs="Arial"/>
          <w:bCs/>
          <w:sz w:val="22"/>
          <w:szCs w:val="22"/>
        </w:rPr>
        <w:t xml:space="preserve"> (ULT)</w:t>
      </w:r>
      <w:r w:rsidR="005E6CAE" w:rsidRPr="001D009E">
        <w:rPr>
          <w:rFonts w:ascii="Arial" w:hAnsi="Arial" w:cs="Arial"/>
          <w:bCs/>
          <w:sz w:val="22"/>
          <w:szCs w:val="22"/>
        </w:rPr>
        <w:t xml:space="preserve"> f</w:t>
      </w:r>
      <w:r w:rsidR="006825E4" w:rsidRPr="001D009E">
        <w:rPr>
          <w:rFonts w:ascii="Arial" w:hAnsi="Arial" w:cs="Arial"/>
          <w:bCs/>
          <w:sz w:val="22"/>
          <w:szCs w:val="22"/>
        </w:rPr>
        <w:t xml:space="preserve">reezer can easily exceed £100,000. This SOP aims to ensure </w:t>
      </w:r>
      <w:proofErr w:type="gramStart"/>
      <w:r w:rsidR="006825E4" w:rsidRPr="001D009E">
        <w:rPr>
          <w:rFonts w:ascii="Arial" w:hAnsi="Arial" w:cs="Arial"/>
          <w:bCs/>
          <w:sz w:val="22"/>
          <w:szCs w:val="22"/>
        </w:rPr>
        <w:t>that</w:t>
      </w:r>
      <w:proofErr w:type="gramEnd"/>
      <w:r w:rsidR="006825E4" w:rsidRPr="001D009E">
        <w:rPr>
          <w:rFonts w:ascii="Arial" w:hAnsi="Arial" w:cs="Arial"/>
          <w:bCs/>
          <w:sz w:val="22"/>
          <w:szCs w:val="22"/>
        </w:rPr>
        <w:t xml:space="preserve"> all samples will have adequate and efficient facilities for their secure storage.</w:t>
      </w:r>
    </w:p>
    <w:p w:rsidR="00D1406B" w:rsidRPr="001D009E" w:rsidRDefault="00D1406B" w:rsidP="001D009E">
      <w:pPr>
        <w:rPr>
          <w:rFonts w:ascii="Arial" w:hAnsi="Arial" w:cs="Arial"/>
          <w:bCs/>
          <w:sz w:val="22"/>
          <w:szCs w:val="22"/>
        </w:rPr>
      </w:pPr>
    </w:p>
    <w:p w:rsidR="00F05D57" w:rsidRPr="001D009E" w:rsidRDefault="00F05D57" w:rsidP="001D009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1D009E">
        <w:rPr>
          <w:rFonts w:ascii="Arial" w:hAnsi="Arial" w:cs="Arial"/>
          <w:b/>
          <w:bCs/>
          <w:sz w:val="24"/>
          <w:szCs w:val="24"/>
          <w:u w:val="single"/>
        </w:rPr>
        <w:t>Sample Management</w:t>
      </w:r>
    </w:p>
    <w:p w:rsidR="00F05D57" w:rsidRPr="001D009E" w:rsidRDefault="00F05D57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F05D57">
        <w:rPr>
          <w:rFonts w:ascii="Arial" w:hAnsi="Arial" w:cs="Arial"/>
          <w:bCs/>
        </w:rPr>
        <w:t xml:space="preserve">4.1 </w:t>
      </w:r>
      <w:r w:rsidR="00557E69" w:rsidRPr="001D009E">
        <w:rPr>
          <w:rFonts w:ascii="Arial" w:hAnsi="Arial" w:cs="Arial"/>
          <w:bCs/>
          <w:sz w:val="22"/>
          <w:szCs w:val="22"/>
        </w:rPr>
        <w:t>S</w:t>
      </w:r>
      <w:r w:rsidRPr="001D009E">
        <w:rPr>
          <w:rFonts w:ascii="Arial" w:hAnsi="Arial" w:cs="Arial"/>
          <w:bCs/>
          <w:sz w:val="22"/>
          <w:szCs w:val="22"/>
        </w:rPr>
        <w:t>amples should be stored i</w:t>
      </w:r>
      <w:r w:rsidR="00405829" w:rsidRPr="001D009E">
        <w:rPr>
          <w:rFonts w:ascii="Arial" w:hAnsi="Arial" w:cs="Arial"/>
          <w:bCs/>
          <w:sz w:val="22"/>
          <w:szCs w:val="22"/>
        </w:rPr>
        <w:t xml:space="preserve">n racked provided </w:t>
      </w:r>
      <w:r w:rsidRPr="001D009E">
        <w:rPr>
          <w:rFonts w:ascii="Arial" w:hAnsi="Arial" w:cs="Arial"/>
          <w:bCs/>
          <w:sz w:val="22"/>
          <w:szCs w:val="22"/>
        </w:rPr>
        <w:t>to aid in event of defrost or emergency removal.</w:t>
      </w:r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557E69" w:rsidRPr="001D009E" w:rsidRDefault="00557E69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 xml:space="preserve">4.2 All samples </w:t>
      </w:r>
      <w:proofErr w:type="gramStart"/>
      <w:r w:rsidRPr="001D009E">
        <w:rPr>
          <w:rFonts w:ascii="Arial" w:hAnsi="Arial" w:cs="Arial"/>
          <w:bCs/>
          <w:sz w:val="22"/>
          <w:szCs w:val="22"/>
        </w:rPr>
        <w:t>should be labelled</w:t>
      </w:r>
      <w:proofErr w:type="gramEnd"/>
      <w:r w:rsidRPr="001D009E">
        <w:rPr>
          <w:rFonts w:ascii="Arial" w:hAnsi="Arial" w:cs="Arial"/>
          <w:bCs/>
          <w:sz w:val="22"/>
          <w:szCs w:val="22"/>
        </w:rPr>
        <w:t xml:space="preserve"> in a manner that reflects estimated storage period (freeze resistant labels, freezer suitable storage containers).</w:t>
      </w:r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557E69" w:rsidRPr="001D009E" w:rsidRDefault="00557E69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4.3 All samples (and freezers) should be possess labelling that permits any user to identify the</w:t>
      </w:r>
      <w:r w:rsidR="00405829" w:rsidRPr="001D009E">
        <w:rPr>
          <w:rFonts w:ascii="Arial" w:hAnsi="Arial" w:cs="Arial"/>
          <w:bCs/>
          <w:sz w:val="22"/>
          <w:szCs w:val="22"/>
        </w:rPr>
        <w:t xml:space="preserve"> owner(s), associated company</w:t>
      </w:r>
      <w:r w:rsidRPr="001D009E">
        <w:rPr>
          <w:rFonts w:ascii="Arial" w:hAnsi="Arial" w:cs="Arial"/>
          <w:bCs/>
          <w:sz w:val="22"/>
          <w:szCs w:val="22"/>
        </w:rPr>
        <w:t xml:space="preserve">, contents, </w:t>
      </w:r>
      <w:r w:rsidR="00A8735D" w:rsidRPr="001D009E">
        <w:rPr>
          <w:rFonts w:ascii="Arial" w:hAnsi="Arial" w:cs="Arial"/>
          <w:bCs/>
          <w:sz w:val="22"/>
          <w:szCs w:val="22"/>
        </w:rPr>
        <w:t>date of storage, expiry date</w:t>
      </w:r>
      <w:r w:rsidRPr="001D009E">
        <w:rPr>
          <w:rFonts w:ascii="Arial" w:hAnsi="Arial" w:cs="Arial"/>
          <w:bCs/>
          <w:sz w:val="22"/>
          <w:szCs w:val="22"/>
        </w:rPr>
        <w:t>, and quantity where applicable in case of defrosting or emergency removal.</w:t>
      </w:r>
    </w:p>
    <w:p w:rsidR="00D270A9" w:rsidRDefault="00D270A9" w:rsidP="00F05D57">
      <w:pPr>
        <w:ind w:left="360"/>
        <w:jc w:val="both"/>
        <w:rPr>
          <w:rFonts w:ascii="Arial" w:hAnsi="Arial" w:cs="Arial"/>
          <w:bCs/>
        </w:rPr>
      </w:pPr>
    </w:p>
    <w:p w:rsidR="00D270A9" w:rsidRDefault="00D270A9" w:rsidP="00F05D57">
      <w:pPr>
        <w:ind w:left="360"/>
        <w:jc w:val="both"/>
        <w:rPr>
          <w:rFonts w:ascii="Arial" w:hAnsi="Arial" w:cs="Arial"/>
          <w:bCs/>
        </w:rPr>
      </w:pPr>
    </w:p>
    <w:p w:rsidR="00D270A9" w:rsidRPr="001D009E" w:rsidRDefault="008F6930" w:rsidP="001D009E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1D009E">
        <w:rPr>
          <w:rFonts w:ascii="Arial" w:hAnsi="Arial" w:cs="Arial"/>
          <w:b/>
          <w:bCs/>
          <w:sz w:val="24"/>
          <w:szCs w:val="24"/>
          <w:u w:val="single"/>
        </w:rPr>
        <w:t>Freezer management and maintenance</w:t>
      </w:r>
    </w:p>
    <w:p w:rsidR="005E6CAE" w:rsidRPr="001D009E" w:rsidRDefault="00D270A9" w:rsidP="001D009E">
      <w:pPr>
        <w:ind w:left="360"/>
        <w:rPr>
          <w:rFonts w:ascii="Arial" w:hAnsi="Arial" w:cs="Arial"/>
          <w:bCs/>
          <w:sz w:val="22"/>
          <w:szCs w:val="22"/>
        </w:rPr>
      </w:pPr>
      <w:proofErr w:type="gramStart"/>
      <w:r w:rsidRPr="001D009E">
        <w:rPr>
          <w:rFonts w:ascii="Arial" w:hAnsi="Arial" w:cs="Arial"/>
          <w:bCs/>
          <w:sz w:val="22"/>
          <w:szCs w:val="22"/>
        </w:rPr>
        <w:t>5.1</w:t>
      </w:r>
      <w:proofErr w:type="gramEnd"/>
      <w:r w:rsidRPr="001D009E">
        <w:rPr>
          <w:rFonts w:ascii="Arial" w:hAnsi="Arial" w:cs="Arial"/>
          <w:bCs/>
          <w:sz w:val="22"/>
          <w:szCs w:val="22"/>
        </w:rPr>
        <w:t xml:space="preserve"> </w:t>
      </w:r>
      <w:r w:rsidR="00C0116F" w:rsidRPr="001D009E">
        <w:rPr>
          <w:rFonts w:ascii="Arial" w:hAnsi="Arial" w:cs="Arial"/>
          <w:bCs/>
          <w:sz w:val="22"/>
          <w:szCs w:val="22"/>
        </w:rPr>
        <w:t>All ULT freezers should have the following easily viewable: ULT freezer number; a current list of owners of both freezer contents and any special instructions for handling of con</w:t>
      </w:r>
      <w:r w:rsidR="00041545">
        <w:rPr>
          <w:rFonts w:ascii="Arial" w:hAnsi="Arial" w:cs="Arial"/>
          <w:bCs/>
          <w:sz w:val="22"/>
          <w:szCs w:val="22"/>
        </w:rPr>
        <w:t xml:space="preserve">tents in the absence of owners </w:t>
      </w:r>
      <w:r w:rsidR="00C0116F" w:rsidRPr="001D009E">
        <w:rPr>
          <w:rFonts w:ascii="Arial" w:hAnsi="Arial" w:cs="Arial"/>
          <w:bCs/>
          <w:sz w:val="22"/>
          <w:szCs w:val="22"/>
        </w:rPr>
        <w:t>in case of an emergency</w:t>
      </w:r>
      <w:r w:rsidR="00041545">
        <w:rPr>
          <w:rFonts w:ascii="Arial" w:hAnsi="Arial" w:cs="Arial"/>
          <w:bCs/>
          <w:sz w:val="22"/>
          <w:szCs w:val="22"/>
        </w:rPr>
        <w:t>.</w:t>
      </w:r>
    </w:p>
    <w:p w:rsidR="00C0116F" w:rsidRPr="001D009E" w:rsidRDefault="00C0116F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D270A9" w:rsidRPr="001D009E" w:rsidRDefault="00C0116F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 xml:space="preserve">5.2 </w:t>
      </w:r>
      <w:r w:rsidR="00D270A9" w:rsidRPr="001D009E">
        <w:rPr>
          <w:rFonts w:ascii="Arial" w:hAnsi="Arial" w:cs="Arial"/>
          <w:bCs/>
          <w:sz w:val="22"/>
          <w:szCs w:val="22"/>
        </w:rPr>
        <w:t>All ULT freezers will have th</w:t>
      </w:r>
      <w:r w:rsidR="00276A27">
        <w:rPr>
          <w:rFonts w:ascii="Arial" w:hAnsi="Arial" w:cs="Arial"/>
          <w:bCs/>
          <w:sz w:val="22"/>
          <w:szCs w:val="22"/>
        </w:rPr>
        <w:t>eir filters cleaned monthly</w:t>
      </w:r>
      <w:r w:rsidR="006C764D" w:rsidRPr="001D009E">
        <w:rPr>
          <w:rFonts w:ascii="Arial" w:hAnsi="Arial" w:cs="Arial"/>
          <w:bCs/>
          <w:sz w:val="22"/>
          <w:szCs w:val="22"/>
        </w:rPr>
        <w:t xml:space="preserve"> by the</w:t>
      </w:r>
      <w:r w:rsidR="001D009E">
        <w:rPr>
          <w:rFonts w:ascii="Arial" w:hAnsi="Arial" w:cs="Arial"/>
          <w:bCs/>
          <w:sz w:val="22"/>
          <w:szCs w:val="22"/>
        </w:rPr>
        <w:t xml:space="preserve"> BioEscalator</w:t>
      </w:r>
      <w:r w:rsidR="005B6E8D" w:rsidRPr="001D009E">
        <w:rPr>
          <w:rFonts w:ascii="Arial" w:hAnsi="Arial" w:cs="Arial"/>
          <w:bCs/>
          <w:sz w:val="22"/>
          <w:szCs w:val="22"/>
        </w:rPr>
        <w:t xml:space="preserve"> apprentice</w:t>
      </w:r>
      <w:r w:rsidR="00D270A9" w:rsidRPr="001D009E">
        <w:rPr>
          <w:rFonts w:ascii="Arial" w:hAnsi="Arial" w:cs="Arial"/>
          <w:bCs/>
          <w:sz w:val="22"/>
          <w:szCs w:val="22"/>
        </w:rPr>
        <w:t xml:space="preserve"> lab</w:t>
      </w:r>
      <w:r w:rsidR="006C764D" w:rsidRPr="001D009E">
        <w:rPr>
          <w:rFonts w:ascii="Arial" w:hAnsi="Arial" w:cs="Arial"/>
          <w:bCs/>
          <w:sz w:val="22"/>
          <w:szCs w:val="22"/>
        </w:rPr>
        <w:t>oratory</w:t>
      </w:r>
      <w:r w:rsidR="00D270A9" w:rsidRPr="001D009E">
        <w:rPr>
          <w:rFonts w:ascii="Arial" w:hAnsi="Arial" w:cs="Arial"/>
          <w:bCs/>
          <w:sz w:val="22"/>
          <w:szCs w:val="22"/>
        </w:rPr>
        <w:t xml:space="preserve"> technician.</w:t>
      </w:r>
      <w:r w:rsidR="00ED7142">
        <w:rPr>
          <w:rFonts w:ascii="Arial" w:hAnsi="Arial" w:cs="Arial"/>
          <w:bCs/>
          <w:sz w:val="22"/>
          <w:szCs w:val="22"/>
        </w:rPr>
        <w:t xml:space="preserve"> The </w:t>
      </w:r>
      <w:r w:rsidR="00276A27">
        <w:rPr>
          <w:rFonts w:ascii="Arial" w:hAnsi="Arial" w:cs="Arial"/>
          <w:bCs/>
          <w:sz w:val="22"/>
          <w:szCs w:val="22"/>
        </w:rPr>
        <w:t>BioEscalator</w:t>
      </w:r>
      <w:r w:rsidR="00276A27" w:rsidRPr="001D009E">
        <w:rPr>
          <w:rFonts w:ascii="Arial" w:hAnsi="Arial" w:cs="Arial"/>
          <w:bCs/>
          <w:sz w:val="22"/>
          <w:szCs w:val="22"/>
        </w:rPr>
        <w:t xml:space="preserve"> apprentice laboratory</w:t>
      </w:r>
      <w:r w:rsidR="00276A27">
        <w:rPr>
          <w:rFonts w:ascii="Arial" w:hAnsi="Arial" w:cs="Arial"/>
          <w:bCs/>
          <w:sz w:val="22"/>
          <w:szCs w:val="22"/>
        </w:rPr>
        <w:t xml:space="preserve"> </w:t>
      </w:r>
      <w:r w:rsidR="00ED7142">
        <w:rPr>
          <w:rFonts w:ascii="Arial" w:hAnsi="Arial" w:cs="Arial"/>
          <w:bCs/>
          <w:sz w:val="22"/>
          <w:szCs w:val="22"/>
        </w:rPr>
        <w:t xml:space="preserve">technician will also clean the </w:t>
      </w:r>
      <w:proofErr w:type="gramStart"/>
      <w:r w:rsidR="00ED7142">
        <w:rPr>
          <w:rFonts w:ascii="Arial" w:hAnsi="Arial" w:cs="Arial"/>
          <w:bCs/>
          <w:sz w:val="22"/>
          <w:szCs w:val="22"/>
        </w:rPr>
        <w:t>door frame</w:t>
      </w:r>
      <w:proofErr w:type="gramEnd"/>
      <w:r w:rsidR="00ED7142">
        <w:rPr>
          <w:rFonts w:ascii="Arial" w:hAnsi="Arial" w:cs="Arial"/>
          <w:bCs/>
          <w:sz w:val="22"/>
          <w:szCs w:val="22"/>
        </w:rPr>
        <w:t xml:space="preserve"> and seal and sweep the shelves </w:t>
      </w:r>
      <w:r w:rsidR="00276A27">
        <w:rPr>
          <w:rFonts w:ascii="Arial" w:hAnsi="Arial" w:cs="Arial"/>
          <w:bCs/>
          <w:sz w:val="22"/>
          <w:szCs w:val="22"/>
        </w:rPr>
        <w:t xml:space="preserve">every two weeks </w:t>
      </w:r>
      <w:r w:rsidR="00ED7142">
        <w:rPr>
          <w:rFonts w:ascii="Arial" w:hAnsi="Arial" w:cs="Arial"/>
          <w:bCs/>
          <w:sz w:val="22"/>
          <w:szCs w:val="22"/>
        </w:rPr>
        <w:t>(</w:t>
      </w:r>
      <w:r w:rsidR="00276A27">
        <w:rPr>
          <w:rFonts w:ascii="Arial" w:hAnsi="Arial" w:cs="Arial"/>
          <w:bCs/>
          <w:sz w:val="22"/>
          <w:szCs w:val="22"/>
        </w:rPr>
        <w:t>i.e.</w:t>
      </w:r>
      <w:r w:rsidR="00ED7142">
        <w:rPr>
          <w:rFonts w:ascii="Arial" w:hAnsi="Arial" w:cs="Arial"/>
          <w:bCs/>
          <w:sz w:val="22"/>
          <w:szCs w:val="22"/>
        </w:rPr>
        <w:t>de-i</w:t>
      </w:r>
      <w:bookmarkStart w:id="0" w:name="_GoBack"/>
      <w:bookmarkEnd w:id="0"/>
      <w:r w:rsidR="00ED7142">
        <w:rPr>
          <w:rFonts w:ascii="Arial" w:hAnsi="Arial" w:cs="Arial"/>
          <w:bCs/>
          <w:sz w:val="22"/>
          <w:szCs w:val="22"/>
        </w:rPr>
        <w:t>ce regularly) to prevent build of ice.</w:t>
      </w:r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BB5F37" w:rsidRPr="001D009E" w:rsidRDefault="00BB5F37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5.3 All ULT freezers will have a PAT certificate</w:t>
      </w:r>
      <w:r w:rsidR="001D009E">
        <w:rPr>
          <w:rFonts w:ascii="Arial" w:hAnsi="Arial" w:cs="Arial"/>
          <w:bCs/>
          <w:sz w:val="22"/>
          <w:szCs w:val="22"/>
        </w:rPr>
        <w:t>,</w:t>
      </w:r>
      <w:r w:rsidRPr="001D009E">
        <w:rPr>
          <w:rFonts w:ascii="Arial" w:hAnsi="Arial" w:cs="Arial"/>
          <w:bCs/>
          <w:sz w:val="22"/>
          <w:szCs w:val="22"/>
        </w:rPr>
        <w:t xml:space="preserve"> which </w:t>
      </w:r>
      <w:proofErr w:type="gramStart"/>
      <w:r w:rsidRPr="001D009E">
        <w:rPr>
          <w:rFonts w:ascii="Arial" w:hAnsi="Arial" w:cs="Arial"/>
          <w:bCs/>
          <w:sz w:val="22"/>
          <w:szCs w:val="22"/>
        </w:rPr>
        <w:t>is carried out</w:t>
      </w:r>
      <w:proofErr w:type="gramEnd"/>
      <w:r w:rsidRPr="001D009E">
        <w:rPr>
          <w:rFonts w:ascii="Arial" w:hAnsi="Arial" w:cs="Arial"/>
          <w:bCs/>
          <w:sz w:val="22"/>
          <w:szCs w:val="22"/>
        </w:rPr>
        <w:t xml:space="preserve"> annually</w:t>
      </w:r>
      <w:r w:rsidR="00635D16">
        <w:rPr>
          <w:rFonts w:ascii="Arial" w:hAnsi="Arial" w:cs="Arial"/>
          <w:bCs/>
          <w:sz w:val="22"/>
          <w:szCs w:val="22"/>
        </w:rPr>
        <w:t xml:space="preserve"> by external approved contractors (Janus Ltd)</w:t>
      </w:r>
      <w:r w:rsidRPr="001D009E">
        <w:rPr>
          <w:rFonts w:ascii="Arial" w:hAnsi="Arial" w:cs="Arial"/>
          <w:bCs/>
          <w:sz w:val="22"/>
          <w:szCs w:val="22"/>
        </w:rPr>
        <w:t>.</w:t>
      </w:r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5C1A90" w:rsidRPr="001D009E" w:rsidRDefault="00BB5F37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5.4</w:t>
      </w:r>
      <w:r w:rsidR="00276A27">
        <w:rPr>
          <w:rFonts w:ascii="Arial" w:hAnsi="Arial" w:cs="Arial"/>
          <w:bCs/>
          <w:sz w:val="22"/>
          <w:szCs w:val="22"/>
        </w:rPr>
        <w:t xml:space="preserve"> All ULT freezers are</w:t>
      </w:r>
      <w:r w:rsidR="001D009E">
        <w:rPr>
          <w:rFonts w:ascii="Arial" w:hAnsi="Arial" w:cs="Arial"/>
          <w:bCs/>
          <w:sz w:val="22"/>
          <w:szCs w:val="22"/>
        </w:rPr>
        <w:t xml:space="preserve"> defrosted </w:t>
      </w:r>
      <w:r w:rsidR="005C1A90" w:rsidRPr="001D009E">
        <w:rPr>
          <w:rFonts w:ascii="Arial" w:hAnsi="Arial" w:cs="Arial"/>
          <w:bCs/>
          <w:sz w:val="22"/>
          <w:szCs w:val="22"/>
        </w:rPr>
        <w:t xml:space="preserve">as </w:t>
      </w:r>
      <w:r w:rsidR="00ED7142">
        <w:rPr>
          <w:rFonts w:ascii="Arial" w:hAnsi="Arial" w:cs="Arial"/>
          <w:bCs/>
          <w:sz w:val="22"/>
          <w:szCs w:val="22"/>
        </w:rPr>
        <w:t xml:space="preserve">and </w:t>
      </w:r>
      <w:r w:rsidR="005C1A90" w:rsidRPr="001D009E">
        <w:rPr>
          <w:rFonts w:ascii="Arial" w:hAnsi="Arial" w:cs="Arial"/>
          <w:bCs/>
          <w:sz w:val="22"/>
          <w:szCs w:val="22"/>
        </w:rPr>
        <w:t xml:space="preserve">when required by scraping of the interior </w:t>
      </w:r>
      <w:r w:rsidR="00276A27">
        <w:rPr>
          <w:rFonts w:ascii="Arial" w:hAnsi="Arial" w:cs="Arial"/>
          <w:bCs/>
          <w:sz w:val="22"/>
          <w:szCs w:val="22"/>
        </w:rPr>
        <w:t xml:space="preserve">by emptying the freezer contents to the spare freezer </w:t>
      </w:r>
      <w:r w:rsidR="008F6930" w:rsidRPr="001D009E">
        <w:rPr>
          <w:rFonts w:ascii="Arial" w:hAnsi="Arial" w:cs="Arial"/>
          <w:bCs/>
          <w:sz w:val="22"/>
          <w:szCs w:val="22"/>
        </w:rPr>
        <w:t>(</w:t>
      </w:r>
      <w:r w:rsidR="005C1A90" w:rsidRPr="001D009E">
        <w:rPr>
          <w:rFonts w:ascii="Arial" w:hAnsi="Arial" w:cs="Arial"/>
          <w:bCs/>
          <w:sz w:val="22"/>
          <w:szCs w:val="22"/>
        </w:rPr>
        <w:t xml:space="preserve">particularly in </w:t>
      </w:r>
      <w:proofErr w:type="gramStart"/>
      <w:r w:rsidR="005C1A90" w:rsidRPr="001D009E">
        <w:rPr>
          <w:rFonts w:ascii="Arial" w:hAnsi="Arial" w:cs="Arial"/>
          <w:bCs/>
          <w:sz w:val="22"/>
          <w:szCs w:val="22"/>
        </w:rPr>
        <w:t>areas which can be</w:t>
      </w:r>
      <w:proofErr w:type="gramEnd"/>
      <w:r w:rsidR="005C1A90" w:rsidRPr="001D009E">
        <w:rPr>
          <w:rFonts w:ascii="Arial" w:hAnsi="Arial" w:cs="Arial"/>
          <w:bCs/>
          <w:sz w:val="22"/>
          <w:szCs w:val="22"/>
        </w:rPr>
        <w:t xml:space="preserve"> compromised seals</w:t>
      </w:r>
      <w:r w:rsidR="006C764D" w:rsidRPr="001D009E">
        <w:rPr>
          <w:rFonts w:ascii="Arial" w:hAnsi="Arial" w:cs="Arial"/>
          <w:bCs/>
          <w:sz w:val="22"/>
          <w:szCs w:val="22"/>
        </w:rPr>
        <w:t xml:space="preserve"> using the correct tools without damaging the freezer</w:t>
      </w:r>
      <w:r w:rsidR="008F6930" w:rsidRPr="001D009E">
        <w:rPr>
          <w:rFonts w:ascii="Arial" w:hAnsi="Arial" w:cs="Arial"/>
          <w:bCs/>
          <w:sz w:val="22"/>
          <w:szCs w:val="22"/>
        </w:rPr>
        <w:t>)</w:t>
      </w:r>
      <w:r w:rsidR="005C1A90" w:rsidRPr="001D009E">
        <w:rPr>
          <w:rFonts w:ascii="Arial" w:hAnsi="Arial" w:cs="Arial"/>
          <w:bCs/>
          <w:sz w:val="22"/>
          <w:szCs w:val="22"/>
        </w:rPr>
        <w:t>.</w:t>
      </w:r>
      <w:r w:rsidR="001D009E">
        <w:rPr>
          <w:rFonts w:ascii="Arial" w:hAnsi="Arial" w:cs="Arial"/>
          <w:bCs/>
          <w:sz w:val="22"/>
          <w:szCs w:val="22"/>
        </w:rPr>
        <w:t xml:space="preserve"> </w:t>
      </w:r>
      <w:r w:rsidR="001D009E" w:rsidRPr="00635D16">
        <w:rPr>
          <w:rFonts w:ascii="Arial" w:hAnsi="Arial" w:cs="Arial"/>
          <w:bCs/>
          <w:sz w:val="22"/>
          <w:szCs w:val="22"/>
        </w:rPr>
        <w:t xml:space="preserve">See risk assessment </w:t>
      </w:r>
      <w:r w:rsidR="00276A27">
        <w:rPr>
          <w:rFonts w:ascii="Arial" w:hAnsi="Arial" w:cs="Arial"/>
          <w:bCs/>
          <w:sz w:val="22"/>
          <w:szCs w:val="22"/>
        </w:rPr>
        <w:t>RA</w:t>
      </w:r>
      <w:r w:rsidR="00C07C1D">
        <w:rPr>
          <w:rFonts w:ascii="Arial" w:hAnsi="Arial" w:cs="Arial"/>
          <w:bCs/>
          <w:sz w:val="22"/>
          <w:szCs w:val="22"/>
        </w:rPr>
        <w:t>0</w:t>
      </w:r>
      <w:r w:rsidR="00276A27">
        <w:rPr>
          <w:rFonts w:ascii="Arial" w:hAnsi="Arial" w:cs="Arial"/>
          <w:bCs/>
          <w:sz w:val="22"/>
          <w:szCs w:val="22"/>
        </w:rPr>
        <w:t xml:space="preserve">017 </w:t>
      </w:r>
      <w:proofErr w:type="gramStart"/>
      <w:r w:rsidR="00276A27">
        <w:rPr>
          <w:rFonts w:ascii="Arial" w:hAnsi="Arial" w:cs="Arial"/>
          <w:sz w:val="22"/>
          <w:szCs w:val="22"/>
          <w:lang w:val="en-US"/>
        </w:rPr>
        <w:t>-80°C</w:t>
      </w:r>
      <w:proofErr w:type="gramEnd"/>
      <w:r w:rsidR="00276A27">
        <w:rPr>
          <w:rFonts w:ascii="Arial" w:hAnsi="Arial" w:cs="Arial"/>
          <w:sz w:val="22"/>
          <w:szCs w:val="22"/>
          <w:lang w:val="en-US"/>
        </w:rPr>
        <w:t xml:space="preserve"> freezers</w:t>
      </w:r>
      <w:r w:rsidR="008F6930" w:rsidRPr="00635D16">
        <w:rPr>
          <w:rFonts w:ascii="Arial" w:hAnsi="Arial" w:cs="Arial"/>
          <w:bCs/>
          <w:sz w:val="22"/>
          <w:szCs w:val="22"/>
        </w:rPr>
        <w:t>.</w:t>
      </w:r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5C1A90" w:rsidRPr="001D009E" w:rsidRDefault="00BB5F37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5.5</w:t>
      </w:r>
      <w:r w:rsidR="005C1A90" w:rsidRPr="001D009E">
        <w:rPr>
          <w:rFonts w:ascii="Arial" w:hAnsi="Arial" w:cs="Arial"/>
          <w:bCs/>
          <w:sz w:val="22"/>
          <w:szCs w:val="22"/>
        </w:rPr>
        <w:t xml:space="preserve"> Facilities ensure running temperatures of all ULT freezers are standard</w:t>
      </w:r>
      <w:r w:rsidR="001D009E" w:rsidRPr="001D009E">
        <w:rPr>
          <w:rFonts w:ascii="Arial" w:hAnsi="Arial" w:cs="Arial"/>
          <w:bCs/>
          <w:sz w:val="22"/>
          <w:szCs w:val="22"/>
        </w:rPr>
        <w:t>ised: ULT freezers should run at</w:t>
      </w:r>
      <w:r w:rsidR="005C1A90" w:rsidRPr="001D009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C1A90" w:rsidRPr="001D009E">
        <w:rPr>
          <w:rFonts w:ascii="Arial" w:hAnsi="Arial" w:cs="Arial"/>
          <w:bCs/>
          <w:sz w:val="22"/>
          <w:szCs w:val="22"/>
        </w:rPr>
        <w:t>-80°C.</w:t>
      </w:r>
      <w:proofErr w:type="gramEnd"/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1552A7" w:rsidRDefault="005C1A90" w:rsidP="001D009E">
      <w:pPr>
        <w:ind w:left="360"/>
        <w:rPr>
          <w:rFonts w:ascii="Arial" w:eastAsia="Arial" w:hAnsi="Arial" w:cs="Arial"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5.</w:t>
      </w:r>
      <w:r w:rsidR="00BB5F37" w:rsidRPr="001D009E">
        <w:rPr>
          <w:rFonts w:ascii="Arial" w:hAnsi="Arial" w:cs="Arial"/>
          <w:bCs/>
          <w:sz w:val="22"/>
          <w:szCs w:val="22"/>
        </w:rPr>
        <w:t>6</w:t>
      </w:r>
      <w:r w:rsidRPr="001D009E">
        <w:rPr>
          <w:rFonts w:ascii="Arial" w:hAnsi="Arial" w:cs="Arial"/>
          <w:bCs/>
          <w:sz w:val="22"/>
          <w:szCs w:val="22"/>
        </w:rPr>
        <w:t xml:space="preserve"> All ULT freezers are alarmed to the </w:t>
      </w:r>
      <w:r w:rsidR="001D009E" w:rsidRPr="001D009E">
        <w:rPr>
          <w:rFonts w:ascii="Arial" w:hAnsi="Arial" w:cs="Arial"/>
          <w:bCs/>
          <w:sz w:val="22"/>
          <w:szCs w:val="22"/>
        </w:rPr>
        <w:t>T-Scan system,</w:t>
      </w:r>
      <w:r w:rsidRPr="001D009E">
        <w:rPr>
          <w:rFonts w:ascii="Arial" w:hAnsi="Arial" w:cs="Arial"/>
          <w:bCs/>
          <w:sz w:val="22"/>
          <w:szCs w:val="22"/>
        </w:rPr>
        <w:t xml:space="preserve"> which </w:t>
      </w:r>
      <w:proofErr w:type="gramStart"/>
      <w:r w:rsidRPr="001D009E">
        <w:rPr>
          <w:rFonts w:ascii="Arial" w:hAnsi="Arial" w:cs="Arial"/>
          <w:bCs/>
          <w:sz w:val="22"/>
          <w:szCs w:val="22"/>
        </w:rPr>
        <w:t>is managed</w:t>
      </w:r>
      <w:r w:rsidR="001D009E" w:rsidRPr="001D009E">
        <w:rPr>
          <w:rFonts w:ascii="Arial" w:hAnsi="Arial" w:cs="Arial"/>
          <w:bCs/>
          <w:sz w:val="22"/>
          <w:szCs w:val="22"/>
        </w:rPr>
        <w:t xml:space="preserve"> and maintained by BioEscaltor Lab</w:t>
      </w:r>
      <w:r w:rsidR="00635D16">
        <w:rPr>
          <w:rFonts w:ascii="Arial" w:hAnsi="Arial" w:cs="Arial"/>
          <w:bCs/>
          <w:sz w:val="22"/>
          <w:szCs w:val="22"/>
        </w:rPr>
        <w:t>oratory</w:t>
      </w:r>
      <w:r w:rsidR="001D009E" w:rsidRPr="001D009E">
        <w:rPr>
          <w:rFonts w:ascii="Arial" w:hAnsi="Arial" w:cs="Arial"/>
          <w:bCs/>
          <w:sz w:val="22"/>
          <w:szCs w:val="22"/>
        </w:rPr>
        <w:t xml:space="preserve"> Manager</w:t>
      </w:r>
      <w:proofErr w:type="gramEnd"/>
      <w:r w:rsidRPr="001D009E">
        <w:rPr>
          <w:rFonts w:ascii="Arial" w:hAnsi="Arial" w:cs="Arial"/>
          <w:bCs/>
          <w:sz w:val="22"/>
          <w:szCs w:val="22"/>
        </w:rPr>
        <w:t xml:space="preserve">. </w:t>
      </w:r>
      <w:r w:rsidR="00635D16">
        <w:rPr>
          <w:rFonts w:ascii="Arial" w:hAnsi="Arial" w:cs="Arial"/>
          <w:bCs/>
          <w:sz w:val="22"/>
          <w:szCs w:val="22"/>
        </w:rPr>
        <w:t>The</w:t>
      </w:r>
      <w:r w:rsidR="001D009E" w:rsidRPr="001D009E">
        <w:rPr>
          <w:rFonts w:ascii="Arial" w:hAnsi="Arial" w:cs="Arial"/>
          <w:bCs/>
          <w:sz w:val="22"/>
          <w:szCs w:val="22"/>
        </w:rPr>
        <w:t xml:space="preserve"> T-Scan system</w:t>
      </w:r>
      <w:r w:rsidR="001D009E" w:rsidRPr="001D009E">
        <w:rPr>
          <w:rFonts w:ascii="Arial" w:eastAsia="Arial" w:hAnsi="Arial" w:cs="Arial"/>
          <w:sz w:val="22"/>
          <w:szCs w:val="22"/>
        </w:rPr>
        <w:t xml:space="preserve"> provides 24/7 </w:t>
      </w:r>
    </w:p>
    <w:p w:rsidR="00C07C1D" w:rsidRDefault="00C07C1D" w:rsidP="001D009E">
      <w:pPr>
        <w:ind w:left="360"/>
        <w:rPr>
          <w:rFonts w:ascii="Arial" w:eastAsia="Arial" w:hAnsi="Arial" w:cs="Arial"/>
          <w:sz w:val="22"/>
          <w:szCs w:val="22"/>
        </w:rPr>
      </w:pPr>
    </w:p>
    <w:p w:rsidR="005C1A90" w:rsidRPr="001D009E" w:rsidRDefault="001D009E" w:rsidP="001D009E">
      <w:pPr>
        <w:ind w:left="360"/>
        <w:rPr>
          <w:rFonts w:ascii="Arial" w:hAnsi="Arial" w:cs="Arial"/>
          <w:bCs/>
          <w:sz w:val="22"/>
          <w:szCs w:val="22"/>
        </w:rPr>
      </w:pPr>
      <w:proofErr w:type="gramStart"/>
      <w:r w:rsidRPr="001D009E">
        <w:rPr>
          <w:rFonts w:ascii="Arial" w:eastAsia="Arial" w:hAnsi="Arial" w:cs="Arial"/>
          <w:sz w:val="22"/>
          <w:szCs w:val="22"/>
        </w:rPr>
        <w:lastRenderedPageBreak/>
        <w:t>wireless</w:t>
      </w:r>
      <w:proofErr w:type="gramEnd"/>
      <w:r w:rsidRPr="001D009E">
        <w:rPr>
          <w:rFonts w:ascii="Arial" w:eastAsia="Arial" w:hAnsi="Arial" w:cs="Arial"/>
          <w:sz w:val="22"/>
          <w:szCs w:val="22"/>
        </w:rPr>
        <w:t xml:space="preserve"> temperature of the ULT freezer and cryogenic storage which monitors, reports and alert in case of </w:t>
      </w:r>
      <w:r w:rsidR="00635D16">
        <w:rPr>
          <w:rFonts w:ascii="Arial" w:eastAsia="Arial" w:hAnsi="Arial" w:cs="Arial"/>
          <w:sz w:val="22"/>
          <w:szCs w:val="22"/>
        </w:rPr>
        <w:t xml:space="preserve">freezer </w:t>
      </w:r>
      <w:r w:rsidRPr="001D009E">
        <w:rPr>
          <w:rFonts w:ascii="Arial" w:eastAsia="Arial" w:hAnsi="Arial" w:cs="Arial"/>
          <w:sz w:val="22"/>
          <w:szCs w:val="22"/>
        </w:rPr>
        <w:t>breakdown</w:t>
      </w:r>
      <w:r w:rsidR="00635D16">
        <w:rPr>
          <w:rFonts w:ascii="Arial" w:eastAsia="Arial" w:hAnsi="Arial" w:cs="Arial"/>
          <w:sz w:val="22"/>
          <w:szCs w:val="22"/>
        </w:rPr>
        <w:t>.</w:t>
      </w:r>
    </w:p>
    <w:p w:rsidR="00635D16" w:rsidRDefault="00635D16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995F8C" w:rsidRPr="001D009E" w:rsidRDefault="00BB5F37" w:rsidP="001D009E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5.7</w:t>
      </w:r>
      <w:r w:rsidR="00995F8C" w:rsidRPr="001D009E">
        <w:rPr>
          <w:rFonts w:ascii="Arial" w:hAnsi="Arial" w:cs="Arial"/>
          <w:bCs/>
          <w:sz w:val="22"/>
          <w:szCs w:val="22"/>
        </w:rPr>
        <w:t xml:space="preserve"> All U</w:t>
      </w:r>
      <w:r w:rsidR="00635D16">
        <w:rPr>
          <w:rFonts w:ascii="Arial" w:hAnsi="Arial" w:cs="Arial"/>
          <w:bCs/>
          <w:sz w:val="22"/>
          <w:szCs w:val="22"/>
        </w:rPr>
        <w:t>LT freezer will alarm on the T-Scan</w:t>
      </w:r>
      <w:r w:rsidR="00995F8C" w:rsidRPr="001D009E">
        <w:rPr>
          <w:rFonts w:ascii="Arial" w:hAnsi="Arial" w:cs="Arial"/>
          <w:bCs/>
          <w:sz w:val="22"/>
          <w:szCs w:val="22"/>
        </w:rPr>
        <w:t xml:space="preserve"> when the ULT freezer </w:t>
      </w:r>
      <w:r w:rsidR="00C0116F" w:rsidRPr="001D009E">
        <w:rPr>
          <w:rFonts w:ascii="Arial" w:hAnsi="Arial" w:cs="Arial"/>
          <w:bCs/>
          <w:sz w:val="22"/>
          <w:szCs w:val="22"/>
        </w:rPr>
        <w:t xml:space="preserve">temperature warms to </w:t>
      </w:r>
      <w:proofErr w:type="gramStart"/>
      <w:r w:rsidR="00995F8C" w:rsidRPr="001D009E">
        <w:rPr>
          <w:rFonts w:ascii="Arial" w:hAnsi="Arial" w:cs="Arial"/>
          <w:bCs/>
          <w:sz w:val="22"/>
          <w:szCs w:val="22"/>
        </w:rPr>
        <w:t>-</w:t>
      </w:r>
      <w:r w:rsidR="00635D16">
        <w:rPr>
          <w:rFonts w:ascii="Arial" w:hAnsi="Arial" w:cs="Arial"/>
          <w:bCs/>
          <w:sz w:val="22"/>
          <w:szCs w:val="22"/>
        </w:rPr>
        <w:t>70</w:t>
      </w:r>
      <w:r w:rsidR="00995F8C" w:rsidRPr="001D009E">
        <w:rPr>
          <w:rFonts w:ascii="Arial" w:hAnsi="Arial" w:cs="Arial"/>
          <w:bCs/>
          <w:sz w:val="22"/>
          <w:szCs w:val="22"/>
        </w:rPr>
        <w:t>°C.</w:t>
      </w:r>
      <w:proofErr w:type="gramEnd"/>
      <w:r w:rsidR="005552AD">
        <w:rPr>
          <w:rFonts w:ascii="Arial" w:hAnsi="Arial" w:cs="Arial"/>
          <w:bCs/>
          <w:sz w:val="22"/>
          <w:szCs w:val="22"/>
        </w:rPr>
        <w:t xml:space="preserve"> The emergency key holders are BioEs</w:t>
      </w:r>
      <w:r w:rsidR="00C07C1D">
        <w:rPr>
          <w:rFonts w:ascii="Arial" w:hAnsi="Arial" w:cs="Arial"/>
          <w:bCs/>
          <w:sz w:val="22"/>
          <w:szCs w:val="22"/>
        </w:rPr>
        <w:t xml:space="preserve">calator laboratory manager, </w:t>
      </w:r>
      <w:r w:rsidR="005552AD">
        <w:rPr>
          <w:rFonts w:ascii="Arial" w:hAnsi="Arial" w:cs="Arial"/>
          <w:bCs/>
          <w:sz w:val="22"/>
          <w:szCs w:val="22"/>
        </w:rPr>
        <w:t>Business manager</w:t>
      </w:r>
      <w:r w:rsidR="00C07C1D">
        <w:rPr>
          <w:rFonts w:ascii="Arial" w:hAnsi="Arial" w:cs="Arial"/>
          <w:bCs/>
          <w:sz w:val="22"/>
          <w:szCs w:val="22"/>
        </w:rPr>
        <w:t xml:space="preserve"> and Apprentice lab technician</w:t>
      </w:r>
      <w:r w:rsidR="005552AD">
        <w:rPr>
          <w:rFonts w:ascii="Arial" w:hAnsi="Arial" w:cs="Arial"/>
          <w:bCs/>
          <w:sz w:val="22"/>
          <w:szCs w:val="22"/>
        </w:rPr>
        <w:t>.</w:t>
      </w:r>
    </w:p>
    <w:p w:rsidR="005E6CAE" w:rsidRPr="001D009E" w:rsidRDefault="005E6CAE" w:rsidP="001D009E">
      <w:pPr>
        <w:ind w:left="360"/>
        <w:rPr>
          <w:rFonts w:ascii="Arial" w:hAnsi="Arial" w:cs="Arial"/>
          <w:bCs/>
          <w:sz w:val="22"/>
          <w:szCs w:val="22"/>
        </w:rPr>
      </w:pPr>
    </w:p>
    <w:p w:rsidR="008F6930" w:rsidRPr="001D009E" w:rsidRDefault="00BB5F37" w:rsidP="00C07C1D">
      <w:pPr>
        <w:ind w:left="360"/>
        <w:rPr>
          <w:rFonts w:ascii="Arial" w:hAnsi="Arial" w:cs="Arial"/>
          <w:bCs/>
          <w:sz w:val="22"/>
          <w:szCs w:val="22"/>
        </w:rPr>
      </w:pPr>
      <w:r w:rsidRPr="001D009E">
        <w:rPr>
          <w:rFonts w:ascii="Arial" w:hAnsi="Arial" w:cs="Arial"/>
          <w:bCs/>
          <w:sz w:val="22"/>
          <w:szCs w:val="22"/>
        </w:rPr>
        <w:t>5.8</w:t>
      </w:r>
      <w:r w:rsidR="000D00A3">
        <w:rPr>
          <w:rFonts w:ascii="Arial" w:hAnsi="Arial" w:cs="Arial"/>
          <w:bCs/>
          <w:sz w:val="22"/>
          <w:szCs w:val="22"/>
        </w:rPr>
        <w:t xml:space="preserve"> T</w:t>
      </w:r>
      <w:r w:rsidR="00ED7142">
        <w:rPr>
          <w:rFonts w:ascii="Arial" w:hAnsi="Arial" w:cs="Arial"/>
          <w:bCs/>
          <w:sz w:val="22"/>
          <w:szCs w:val="22"/>
        </w:rPr>
        <w:t>enants should</w:t>
      </w:r>
      <w:r w:rsidR="000D00A3">
        <w:rPr>
          <w:rFonts w:ascii="Arial" w:hAnsi="Arial" w:cs="Arial"/>
          <w:bCs/>
          <w:sz w:val="22"/>
          <w:szCs w:val="22"/>
        </w:rPr>
        <w:t xml:space="preserve"> open the ULT freezer no more than a few minutes as this will set off the alarm on the T-Scan</w:t>
      </w:r>
      <w:r w:rsidR="00ED7142">
        <w:rPr>
          <w:rFonts w:ascii="Arial" w:hAnsi="Arial" w:cs="Arial"/>
          <w:bCs/>
          <w:sz w:val="22"/>
          <w:szCs w:val="22"/>
        </w:rPr>
        <w:t xml:space="preserve"> and increase the build of ice (i.e. minimise door opening)</w:t>
      </w:r>
      <w:r w:rsidR="000D00A3">
        <w:rPr>
          <w:rFonts w:ascii="Arial" w:hAnsi="Arial" w:cs="Arial"/>
          <w:bCs/>
          <w:sz w:val="22"/>
          <w:szCs w:val="22"/>
        </w:rPr>
        <w:t xml:space="preserve">. </w:t>
      </w:r>
      <w:r w:rsidR="00ED7142">
        <w:rPr>
          <w:rFonts w:ascii="Arial" w:hAnsi="Arial" w:cs="Arial"/>
          <w:bCs/>
          <w:sz w:val="22"/>
          <w:szCs w:val="22"/>
        </w:rPr>
        <w:t xml:space="preserve">Tenants should work out what they need before opening the freezer by looking at the position of samples on the inventory. </w:t>
      </w:r>
      <w:r w:rsidR="000D00A3">
        <w:rPr>
          <w:rFonts w:ascii="Arial" w:hAnsi="Arial" w:cs="Arial"/>
          <w:bCs/>
          <w:sz w:val="22"/>
          <w:szCs w:val="22"/>
        </w:rPr>
        <w:t>See PowerPoint presentation on</w:t>
      </w:r>
      <w:r w:rsidR="00ED7142">
        <w:rPr>
          <w:rFonts w:ascii="Arial" w:hAnsi="Arial" w:cs="Arial"/>
          <w:bCs/>
          <w:sz w:val="22"/>
          <w:szCs w:val="22"/>
        </w:rPr>
        <w:t xml:space="preserve"> “Best practice guidance for </w:t>
      </w:r>
      <w:r w:rsidR="00C07C1D">
        <w:rPr>
          <w:rFonts w:ascii="Arial" w:hAnsi="Arial" w:cs="Arial"/>
          <w:bCs/>
          <w:sz w:val="22"/>
          <w:szCs w:val="22"/>
        </w:rPr>
        <w:t>laboratory</w:t>
      </w:r>
      <w:r w:rsidR="00ED7142">
        <w:rPr>
          <w:rFonts w:ascii="Arial" w:hAnsi="Arial" w:cs="Arial"/>
          <w:bCs/>
          <w:sz w:val="22"/>
          <w:szCs w:val="22"/>
        </w:rPr>
        <w:t xml:space="preserve"> freezers”.</w:t>
      </w:r>
      <w:r w:rsidR="000D00A3">
        <w:rPr>
          <w:rFonts w:ascii="Arial" w:hAnsi="Arial" w:cs="Arial"/>
          <w:bCs/>
          <w:sz w:val="22"/>
          <w:szCs w:val="22"/>
        </w:rPr>
        <w:t xml:space="preserve"> </w:t>
      </w:r>
    </w:p>
    <w:p w:rsidR="005E6CAE" w:rsidRDefault="005E6CAE" w:rsidP="001D009E">
      <w:pPr>
        <w:ind w:left="360"/>
        <w:rPr>
          <w:rFonts w:ascii="Arial" w:hAnsi="Arial" w:cs="Arial"/>
          <w:bCs/>
        </w:rPr>
      </w:pPr>
    </w:p>
    <w:p w:rsidR="00D26CB5" w:rsidRPr="000D00A3" w:rsidRDefault="00BB5F37" w:rsidP="00C07C1D">
      <w:pPr>
        <w:ind w:left="360"/>
        <w:rPr>
          <w:rFonts w:ascii="Arial" w:hAnsi="Arial" w:cs="Arial"/>
          <w:bCs/>
          <w:sz w:val="22"/>
          <w:szCs w:val="22"/>
        </w:rPr>
      </w:pPr>
      <w:r w:rsidRPr="000D00A3">
        <w:rPr>
          <w:rFonts w:ascii="Arial" w:hAnsi="Arial" w:cs="Arial"/>
          <w:bCs/>
          <w:sz w:val="22"/>
          <w:szCs w:val="22"/>
        </w:rPr>
        <w:t>5.9</w:t>
      </w:r>
      <w:r w:rsidR="00276A27">
        <w:rPr>
          <w:rFonts w:ascii="Arial" w:hAnsi="Arial" w:cs="Arial"/>
          <w:bCs/>
          <w:sz w:val="22"/>
          <w:szCs w:val="22"/>
        </w:rPr>
        <w:t xml:space="preserve"> All ULT freezers are </w:t>
      </w:r>
      <w:r w:rsidR="00D26CB5" w:rsidRPr="000D00A3">
        <w:rPr>
          <w:rFonts w:ascii="Arial" w:hAnsi="Arial" w:cs="Arial"/>
          <w:bCs/>
          <w:sz w:val="22"/>
          <w:szCs w:val="22"/>
        </w:rPr>
        <w:t>on a maintenance service cont</w:t>
      </w:r>
      <w:r w:rsidR="00C07C1D">
        <w:rPr>
          <w:rFonts w:ascii="Arial" w:hAnsi="Arial" w:cs="Arial"/>
          <w:bCs/>
          <w:sz w:val="22"/>
          <w:szCs w:val="22"/>
        </w:rPr>
        <w:t>ract organised by the BioEscalator laboratory manager and they are serviced annually.</w:t>
      </w:r>
    </w:p>
    <w:p w:rsidR="00DD5150" w:rsidRPr="000D00A3" w:rsidRDefault="00DD5150" w:rsidP="000D00A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D5150" w:rsidRPr="00DD5150" w:rsidRDefault="00DD5150" w:rsidP="00DD51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Freezer Facilities</w:t>
      </w:r>
    </w:p>
    <w:p w:rsidR="00DD5150" w:rsidRDefault="00DD5150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 ULT freezers filters, fans, vents, or heat exchange colas are kept clear to maintain ventilation.</w: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DD5150" w:rsidRDefault="00C07C1D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 Freezer room</w:t>
      </w:r>
      <w:r w:rsidR="00DD5150">
        <w:rPr>
          <w:rFonts w:ascii="Arial" w:hAnsi="Arial" w:cs="Arial"/>
          <w:bCs/>
        </w:rPr>
        <w:t xml:space="preserve"> storing materials should maintain a</w:t>
      </w:r>
      <w:r>
        <w:rPr>
          <w:rFonts w:ascii="Arial" w:hAnsi="Arial" w:cs="Arial"/>
          <w:bCs/>
        </w:rPr>
        <w:t>n ambient temperature of 21°C +/- 2</w:t>
      </w:r>
      <w:r>
        <w:rPr>
          <w:rFonts w:ascii="Arial" w:hAnsi="Arial" w:cs="Arial"/>
          <w:bCs/>
        </w:rPr>
        <w:t>°C</w:t>
      </w:r>
      <w:r w:rsidR="00DD5150">
        <w:rPr>
          <w:rFonts w:ascii="Arial" w:hAnsi="Arial" w:cs="Arial"/>
          <w:bCs/>
        </w:rPr>
        <w:t>.</w: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76DDC" w:rsidRDefault="00E76DDC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 Heat load </w:t>
      </w:r>
      <w:proofErr w:type="gramStart"/>
      <w:r>
        <w:rPr>
          <w:rFonts w:ascii="Arial" w:hAnsi="Arial" w:cs="Arial"/>
          <w:bCs/>
        </w:rPr>
        <w:t>is directly considered</w:t>
      </w:r>
      <w:proofErr w:type="gramEnd"/>
      <w:r>
        <w:rPr>
          <w:rFonts w:ascii="Arial" w:hAnsi="Arial" w:cs="Arial"/>
          <w:bCs/>
        </w:rPr>
        <w:t xml:space="preserve"> when moving or introducing a new ULT freezer. ULT freezers produce significant amounts of </w:t>
      </w:r>
      <w:proofErr w:type="gramStart"/>
      <w:r>
        <w:rPr>
          <w:rFonts w:ascii="Arial" w:hAnsi="Arial" w:cs="Arial"/>
          <w:bCs/>
        </w:rPr>
        <w:t>heat which</w:t>
      </w:r>
      <w:proofErr w:type="gramEnd"/>
      <w:r>
        <w:rPr>
          <w:rFonts w:ascii="Arial" w:hAnsi="Arial" w:cs="Arial"/>
          <w:bCs/>
        </w:rPr>
        <w:t xml:space="preserve"> can have negative effects on the efficiency of the other equipment including freezer.</w: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76DDC" w:rsidRDefault="00E76DDC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 Working</w:t>
      </w:r>
      <w:r w:rsidR="00BB5F37">
        <w:rPr>
          <w:rFonts w:ascii="Arial" w:hAnsi="Arial" w:cs="Arial"/>
          <w:bCs/>
        </w:rPr>
        <w:t xml:space="preserve"> </w:t>
      </w:r>
      <w:proofErr w:type="gramStart"/>
      <w:r w:rsidR="00BB5F37">
        <w:rPr>
          <w:rFonts w:ascii="Arial" w:hAnsi="Arial" w:cs="Arial"/>
          <w:bCs/>
        </w:rPr>
        <w:t>units which are designated for replacement</w:t>
      </w:r>
      <w:proofErr w:type="gramEnd"/>
      <w:r w:rsidR="00BB5F37">
        <w:rPr>
          <w:rFonts w:ascii="Arial" w:hAnsi="Arial" w:cs="Arial"/>
          <w:bCs/>
        </w:rPr>
        <w:t xml:space="preserve"> should be offered for sharing internally prior to sending for disposal, unless there are mechanical issues which have rendered the unit a risk to maintain.</w:t>
      </w:r>
    </w:p>
    <w:p w:rsidR="001E1A34" w:rsidRDefault="001E1A34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A34" w:rsidRPr="00FA502C" w:rsidRDefault="00D20E52" w:rsidP="00D20E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FA502C">
        <w:rPr>
          <w:rFonts w:ascii="Arial" w:hAnsi="Arial" w:cs="Arial"/>
          <w:b/>
          <w:bCs/>
          <w:u w:val="single"/>
        </w:rPr>
        <w:t xml:space="preserve">Emergency </w:t>
      </w:r>
      <w:r w:rsidR="00FA502C" w:rsidRPr="00FA502C">
        <w:rPr>
          <w:rFonts w:ascii="Arial" w:hAnsi="Arial" w:cs="Arial"/>
          <w:b/>
          <w:bCs/>
          <w:u w:val="single"/>
        </w:rPr>
        <w:t>action procedure in the</w:t>
      </w:r>
      <w:r w:rsidR="009E16A7">
        <w:rPr>
          <w:rFonts w:ascii="Arial" w:hAnsi="Arial" w:cs="Arial"/>
          <w:b/>
          <w:bCs/>
          <w:u w:val="single"/>
        </w:rPr>
        <w:t xml:space="preserve"> advent of a freezer breakdown</w:t>
      </w:r>
    </w:p>
    <w:p w:rsidR="001E1A34" w:rsidRPr="00FA502C" w:rsidRDefault="001E1A34" w:rsidP="00DD5150">
      <w:pPr>
        <w:pStyle w:val="ListParagraph"/>
        <w:ind w:left="360"/>
        <w:jc w:val="both"/>
        <w:rPr>
          <w:rFonts w:ascii="Arial" w:hAnsi="Arial" w:cs="Arial"/>
          <w:b/>
          <w:bCs/>
          <w:u w:val="single"/>
        </w:rPr>
      </w:pPr>
    </w:p>
    <w:p w:rsidR="001E1A34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7.1 </w:t>
      </w:r>
      <w:r w:rsidR="00FA502C">
        <w:rPr>
          <w:rFonts w:ascii="Arial" w:hAnsi="Arial" w:cs="Arial"/>
          <w:bCs/>
        </w:rPr>
        <w:t xml:space="preserve">In case of </w:t>
      </w:r>
      <w:r w:rsidR="009E16A7">
        <w:rPr>
          <w:rFonts w:ascii="Arial" w:hAnsi="Arial" w:cs="Arial"/>
          <w:bCs/>
        </w:rPr>
        <w:t xml:space="preserve">an </w:t>
      </w:r>
      <w:r w:rsidR="00FA502C">
        <w:rPr>
          <w:rFonts w:ascii="Arial" w:hAnsi="Arial" w:cs="Arial"/>
          <w:bCs/>
        </w:rPr>
        <w:t>emergency</w:t>
      </w:r>
      <w:r w:rsidR="00F01CE6">
        <w:rPr>
          <w:rFonts w:ascii="Arial" w:hAnsi="Arial" w:cs="Arial"/>
          <w:bCs/>
        </w:rPr>
        <w:t xml:space="preserve"> </w:t>
      </w:r>
      <w:r w:rsidR="009E16A7">
        <w:rPr>
          <w:rFonts w:ascii="Arial" w:hAnsi="Arial" w:cs="Arial"/>
          <w:bCs/>
        </w:rPr>
        <w:t>breakdown</w:t>
      </w:r>
      <w:r w:rsidR="00FA502C">
        <w:rPr>
          <w:rFonts w:ascii="Arial" w:hAnsi="Arial" w:cs="Arial"/>
          <w:bCs/>
        </w:rPr>
        <w:t xml:space="preserve">, do not open freezer </w:t>
      </w:r>
      <w:r w:rsidR="009E16A7">
        <w:rPr>
          <w:rFonts w:ascii="Arial" w:hAnsi="Arial" w:cs="Arial"/>
          <w:bCs/>
        </w:rPr>
        <w:t xml:space="preserve">door as the </w:t>
      </w:r>
      <w:r w:rsidR="00BE115F">
        <w:rPr>
          <w:rFonts w:ascii="Arial" w:hAnsi="Arial" w:cs="Arial"/>
          <w:bCs/>
        </w:rPr>
        <w:t>ULT freezer are design to keep</w:t>
      </w:r>
      <w:r>
        <w:rPr>
          <w:rFonts w:ascii="Arial" w:hAnsi="Arial" w:cs="Arial"/>
          <w:bCs/>
        </w:rPr>
        <w:t xml:space="preserve"> its</w:t>
      </w:r>
      <w:r w:rsidR="009E16A7">
        <w:rPr>
          <w:rFonts w:ascii="Arial" w:hAnsi="Arial" w:cs="Arial"/>
          <w:bCs/>
        </w:rPr>
        <w:t xml:space="preserve"> temperature</w:t>
      </w:r>
      <w:r>
        <w:rPr>
          <w:rFonts w:ascii="Arial" w:hAnsi="Arial" w:cs="Arial"/>
          <w:bCs/>
        </w:rPr>
        <w:t xml:space="preserve"> for several hours</w:t>
      </w:r>
      <w:r w:rsidR="00BE115F">
        <w:rPr>
          <w:rFonts w:ascii="Arial" w:hAnsi="Arial" w:cs="Arial"/>
          <w:bCs/>
        </w:rPr>
        <w:t xml:space="preserve"> but the exact time it takes to warm up depends on many factors including the age of the freezer and how full it is.</w:t>
      </w:r>
    </w:p>
    <w:p w:rsidR="001E1A34" w:rsidRDefault="001E1A34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A34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7.2 </w:t>
      </w:r>
      <w:r w:rsidR="009E16A7">
        <w:rPr>
          <w:rFonts w:ascii="Arial" w:hAnsi="Arial" w:cs="Arial"/>
          <w:bCs/>
        </w:rPr>
        <w:t>In c</w:t>
      </w:r>
      <w:r w:rsidR="00F01CE6">
        <w:rPr>
          <w:rFonts w:ascii="Arial" w:hAnsi="Arial" w:cs="Arial"/>
          <w:bCs/>
        </w:rPr>
        <w:t xml:space="preserve">ase of an ULT freezer emergency </w:t>
      </w:r>
      <w:r w:rsidR="009E16A7">
        <w:rPr>
          <w:rFonts w:ascii="Arial" w:hAnsi="Arial" w:cs="Arial"/>
          <w:bCs/>
        </w:rPr>
        <w:t xml:space="preserve">breakdown, </w:t>
      </w:r>
      <w:r w:rsidR="00EB369C">
        <w:rPr>
          <w:rFonts w:ascii="Arial" w:hAnsi="Arial" w:cs="Arial"/>
          <w:bCs/>
        </w:rPr>
        <w:t>T-</w:t>
      </w:r>
      <w:r w:rsidR="00C07C1D">
        <w:rPr>
          <w:rFonts w:ascii="Arial" w:hAnsi="Arial" w:cs="Arial"/>
          <w:bCs/>
        </w:rPr>
        <w:t xml:space="preserve">Scan </w:t>
      </w:r>
      <w:r w:rsidR="00EB369C">
        <w:rPr>
          <w:rFonts w:ascii="Arial" w:hAnsi="Arial" w:cs="Arial"/>
          <w:bCs/>
        </w:rPr>
        <w:t xml:space="preserve">monitoring system </w:t>
      </w:r>
      <w:r w:rsidR="00C07C1D">
        <w:rPr>
          <w:rFonts w:ascii="Arial" w:hAnsi="Arial" w:cs="Arial"/>
          <w:bCs/>
        </w:rPr>
        <w:t xml:space="preserve">will alert via phone call, text alert and </w:t>
      </w:r>
      <w:r w:rsidR="00EB369C">
        <w:rPr>
          <w:rFonts w:ascii="Arial" w:hAnsi="Arial" w:cs="Arial"/>
          <w:bCs/>
        </w:rPr>
        <w:t xml:space="preserve">an </w:t>
      </w:r>
      <w:r w:rsidR="00C07C1D">
        <w:rPr>
          <w:rFonts w:ascii="Arial" w:hAnsi="Arial" w:cs="Arial"/>
          <w:bCs/>
        </w:rPr>
        <w:t>email to the emergency key holders</w:t>
      </w:r>
      <w:r w:rsidR="00EB369C">
        <w:rPr>
          <w:rFonts w:ascii="Arial" w:hAnsi="Arial" w:cs="Arial"/>
          <w:bCs/>
        </w:rPr>
        <w:t xml:space="preserve"> mentioned in item 5.9</w:t>
      </w:r>
      <w:r w:rsidR="009E16A7">
        <w:rPr>
          <w:rFonts w:ascii="Arial" w:hAnsi="Arial" w:cs="Arial"/>
          <w:bCs/>
        </w:rPr>
        <w:t>.</w:t>
      </w:r>
    </w:p>
    <w:p w:rsidR="009E16A7" w:rsidRDefault="009E16A7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9E16A7" w:rsidRDefault="005E6CAE" w:rsidP="00EB369C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7.3 </w:t>
      </w:r>
      <w:r w:rsidR="00EB369C">
        <w:rPr>
          <w:rFonts w:ascii="Arial" w:hAnsi="Arial" w:cs="Arial"/>
          <w:bCs/>
        </w:rPr>
        <w:t xml:space="preserve">If you get an alert from </w:t>
      </w:r>
      <w:r w:rsidR="00EB369C">
        <w:rPr>
          <w:rFonts w:ascii="Arial" w:hAnsi="Arial" w:cs="Arial"/>
          <w:bCs/>
        </w:rPr>
        <w:t>T-Scan monitoring system</w:t>
      </w:r>
      <w:r w:rsidR="00247D41">
        <w:rPr>
          <w:rFonts w:ascii="Arial" w:hAnsi="Arial" w:cs="Arial"/>
          <w:bCs/>
        </w:rPr>
        <w:t xml:space="preserve"> in an emergency ULT freezer breakdown</w:t>
      </w:r>
      <w:r w:rsidR="00EB369C">
        <w:rPr>
          <w:rFonts w:ascii="Arial" w:hAnsi="Arial" w:cs="Arial"/>
          <w:bCs/>
        </w:rPr>
        <w:t>,</w:t>
      </w:r>
      <w:r w:rsidR="00EB369C">
        <w:rPr>
          <w:rFonts w:ascii="Arial" w:hAnsi="Arial" w:cs="Arial"/>
          <w:bCs/>
        </w:rPr>
        <w:t xml:space="preserve"> </w:t>
      </w:r>
      <w:r w:rsidR="00EB369C">
        <w:rPr>
          <w:rFonts w:ascii="Arial" w:hAnsi="Arial" w:cs="Arial"/>
          <w:bCs/>
        </w:rPr>
        <w:t xml:space="preserve">phone the Oxford University Security Services (OUSS) on the emergency number </w:t>
      </w:r>
      <w:r w:rsidR="00EB369C" w:rsidRPr="00EB369C">
        <w:rPr>
          <w:rFonts w:ascii="Arial" w:hAnsi="Arial" w:cs="Arial"/>
          <w:b/>
          <w:bCs/>
        </w:rPr>
        <w:t>01865 289999</w:t>
      </w:r>
      <w:r w:rsidR="00EB369C">
        <w:rPr>
          <w:rFonts w:ascii="Arial" w:hAnsi="Arial" w:cs="Arial"/>
          <w:bCs/>
        </w:rPr>
        <w:t>,</w:t>
      </w:r>
      <w:r w:rsidR="009E16A7">
        <w:rPr>
          <w:rFonts w:ascii="Arial" w:hAnsi="Arial" w:cs="Arial"/>
          <w:bCs/>
        </w:rPr>
        <w:t xml:space="preserve"> </w:t>
      </w:r>
      <w:r w:rsidR="00EB369C">
        <w:rPr>
          <w:rFonts w:ascii="Arial" w:hAnsi="Arial" w:cs="Arial"/>
          <w:bCs/>
        </w:rPr>
        <w:t xml:space="preserve">give them freezer room space number which is </w:t>
      </w:r>
      <w:r w:rsidR="00EB369C" w:rsidRPr="00EB369C">
        <w:rPr>
          <w:rFonts w:ascii="Arial" w:hAnsi="Arial" w:cs="Arial"/>
          <w:b/>
          <w:bCs/>
        </w:rPr>
        <w:t>696.20.26</w:t>
      </w:r>
      <w:r w:rsidR="00EB369C">
        <w:rPr>
          <w:rFonts w:ascii="Arial" w:hAnsi="Arial" w:cs="Arial"/>
          <w:bCs/>
        </w:rPr>
        <w:t xml:space="preserve"> and the freezer number</w:t>
      </w:r>
      <w:r w:rsidR="00247D41">
        <w:rPr>
          <w:rFonts w:ascii="Arial" w:hAnsi="Arial" w:cs="Arial"/>
          <w:bCs/>
        </w:rPr>
        <w:t xml:space="preserve"> (1-6)</w:t>
      </w:r>
      <w:r w:rsidR="00EB369C">
        <w:rPr>
          <w:rFonts w:ascii="Arial" w:hAnsi="Arial" w:cs="Arial"/>
          <w:bCs/>
        </w:rPr>
        <w:t xml:space="preserve"> in question. Ask them to check the current temperature of freezer on the front panel and an</w:t>
      </w:r>
      <w:r w:rsidR="00247D41">
        <w:rPr>
          <w:rFonts w:ascii="Arial" w:hAnsi="Arial" w:cs="Arial"/>
          <w:bCs/>
        </w:rPr>
        <w:t>y error codes it may be displaying such as power failure. Ask them to</w:t>
      </w:r>
      <w:r w:rsidR="009E16A7">
        <w:rPr>
          <w:rFonts w:ascii="Arial" w:hAnsi="Arial" w:cs="Arial"/>
          <w:bCs/>
        </w:rPr>
        <w:t xml:space="preserve"> </w:t>
      </w:r>
      <w:r w:rsidR="00EB369C">
        <w:rPr>
          <w:rFonts w:ascii="Arial" w:hAnsi="Arial" w:cs="Arial"/>
          <w:bCs/>
        </w:rPr>
        <w:t xml:space="preserve">check that </w:t>
      </w:r>
      <w:r w:rsidR="009E16A7">
        <w:rPr>
          <w:rFonts w:ascii="Arial" w:hAnsi="Arial" w:cs="Arial"/>
          <w:bCs/>
        </w:rPr>
        <w:t xml:space="preserve">the </w:t>
      </w:r>
      <w:r w:rsidR="00EB369C">
        <w:rPr>
          <w:rFonts w:ascii="Arial" w:hAnsi="Arial" w:cs="Arial"/>
          <w:bCs/>
        </w:rPr>
        <w:t xml:space="preserve">freezer </w:t>
      </w:r>
      <w:r w:rsidR="009E16A7">
        <w:rPr>
          <w:rFonts w:ascii="Arial" w:hAnsi="Arial" w:cs="Arial"/>
          <w:bCs/>
        </w:rPr>
        <w:t xml:space="preserve">door </w:t>
      </w:r>
      <w:proofErr w:type="gramStart"/>
      <w:r w:rsidR="009E16A7">
        <w:rPr>
          <w:rFonts w:ascii="Arial" w:hAnsi="Arial" w:cs="Arial"/>
          <w:bCs/>
        </w:rPr>
        <w:t>has not been left</w:t>
      </w:r>
      <w:proofErr w:type="gramEnd"/>
      <w:r w:rsidR="009E16A7">
        <w:rPr>
          <w:rFonts w:ascii="Arial" w:hAnsi="Arial" w:cs="Arial"/>
          <w:bCs/>
        </w:rPr>
        <w:t xml:space="preserve"> open </w:t>
      </w:r>
      <w:r w:rsidR="00247D41">
        <w:rPr>
          <w:rFonts w:ascii="Arial" w:hAnsi="Arial" w:cs="Arial"/>
          <w:bCs/>
        </w:rPr>
        <w:t xml:space="preserve">by mistake by the last user </w:t>
      </w:r>
      <w:r w:rsidR="009E16A7">
        <w:rPr>
          <w:rFonts w:ascii="Arial" w:hAnsi="Arial" w:cs="Arial"/>
          <w:bCs/>
        </w:rPr>
        <w:t>and to call you back.</w:t>
      </w:r>
      <w:r w:rsidR="00EB369C">
        <w:rPr>
          <w:rFonts w:ascii="Arial" w:hAnsi="Arial" w:cs="Arial"/>
          <w:bCs/>
        </w:rPr>
        <w:t xml:space="preserve"> </w:t>
      </w:r>
      <w:r w:rsidR="00247D41">
        <w:rPr>
          <w:rFonts w:ascii="Arial" w:hAnsi="Arial" w:cs="Arial"/>
          <w:bCs/>
        </w:rPr>
        <w:t>Also,</w:t>
      </w:r>
      <w:r w:rsidR="00EB369C">
        <w:rPr>
          <w:rFonts w:ascii="Arial" w:hAnsi="Arial" w:cs="Arial"/>
          <w:bCs/>
        </w:rPr>
        <w:t xml:space="preserve"> ask them to check the freezer hourly until you attend the emergency.</w:t>
      </w:r>
    </w:p>
    <w:p w:rsidR="009E16A7" w:rsidRDefault="009E16A7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9E16A7" w:rsidRPr="005E6CAE" w:rsidRDefault="005E6CAE" w:rsidP="005E6CAE">
      <w:pPr>
        <w:pStyle w:val="ListParagraph"/>
        <w:ind w:left="36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7.4 </w:t>
      </w:r>
      <w:r w:rsidR="00EB369C">
        <w:rPr>
          <w:rFonts w:ascii="Arial" w:hAnsi="Arial" w:cs="Arial"/>
          <w:bCs/>
        </w:rPr>
        <w:t>Please</w:t>
      </w:r>
      <w:proofErr w:type="gramEnd"/>
      <w:r w:rsidR="00EB369C">
        <w:rPr>
          <w:rFonts w:ascii="Arial" w:hAnsi="Arial" w:cs="Arial"/>
          <w:bCs/>
        </w:rPr>
        <w:t xml:space="preserve"> make sure the OUSS</w:t>
      </w:r>
      <w:r w:rsidR="009E16A7" w:rsidRPr="005E6CAE">
        <w:rPr>
          <w:rFonts w:ascii="Arial" w:hAnsi="Arial" w:cs="Arial"/>
          <w:bCs/>
        </w:rPr>
        <w:t xml:space="preserve"> staff know not to open the freezer. This is the easiest way for a freezer to lose temperature and will cut down immensely on the time you have available for you to rescue the contents.</w:t>
      </w:r>
    </w:p>
    <w:p w:rsidR="009E16A7" w:rsidRDefault="009E16A7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A34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7.5 </w:t>
      </w:r>
      <w:r w:rsidR="009E16A7">
        <w:rPr>
          <w:rFonts w:ascii="Arial" w:hAnsi="Arial" w:cs="Arial"/>
          <w:bCs/>
        </w:rPr>
        <w:t>False alarms are quite common, so be aware of this when deciding on your next action. The time of day can often help in deciding whether the alarm is a false one – freezer doors are usual</w:t>
      </w:r>
      <w:r w:rsidR="00635E65">
        <w:rPr>
          <w:rFonts w:ascii="Arial" w:hAnsi="Arial" w:cs="Arial"/>
          <w:bCs/>
        </w:rPr>
        <w:t>ly left open for example during the day, and not at 3am in the morning, so this later time is more likely to be a real emergency.</w:t>
      </w:r>
    </w:p>
    <w:p w:rsidR="001E1A34" w:rsidRDefault="001E1A34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247D41" w:rsidRDefault="00247D4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247D41" w:rsidRDefault="00247D4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A34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7.6 </w:t>
      </w:r>
      <w:r w:rsidR="00BE115F">
        <w:rPr>
          <w:rFonts w:ascii="Arial" w:hAnsi="Arial" w:cs="Arial"/>
          <w:bCs/>
        </w:rPr>
        <w:t>Attending the emergency breakdown – once you at work, the first thing you sh</w:t>
      </w:r>
      <w:r w:rsidR="00247D41">
        <w:rPr>
          <w:rFonts w:ascii="Arial" w:hAnsi="Arial" w:cs="Arial"/>
          <w:bCs/>
        </w:rPr>
        <w:t xml:space="preserve">ould do is to let the OUSS </w:t>
      </w:r>
      <w:r w:rsidR="00BE115F">
        <w:rPr>
          <w:rFonts w:ascii="Arial" w:hAnsi="Arial" w:cs="Arial"/>
          <w:bCs/>
        </w:rPr>
        <w:t>that you are here to deal with the breakdown.</w:t>
      </w:r>
      <w:r w:rsidR="00247D41">
        <w:rPr>
          <w:rFonts w:ascii="Arial" w:hAnsi="Arial" w:cs="Arial"/>
          <w:bCs/>
        </w:rPr>
        <w:t xml:space="preserve"> You should call them or go to their office in the basement of the ground floor of the Innovation building.</w:t>
      </w:r>
    </w:p>
    <w:p w:rsidR="00BE115F" w:rsidRDefault="00BE115F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BE115F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7.7 </w:t>
      </w:r>
      <w:r w:rsidR="00BE115F">
        <w:rPr>
          <w:rFonts w:ascii="Arial" w:hAnsi="Arial" w:cs="Arial"/>
          <w:bCs/>
        </w:rPr>
        <w:t xml:space="preserve">Once at the freezer, please consider the situation carefully before opening it. Once the freezer has been </w:t>
      </w:r>
      <w:proofErr w:type="gramStart"/>
      <w:r w:rsidR="00BE115F">
        <w:rPr>
          <w:rFonts w:ascii="Arial" w:hAnsi="Arial" w:cs="Arial"/>
          <w:bCs/>
        </w:rPr>
        <w:t>opened</w:t>
      </w:r>
      <w:proofErr w:type="gramEnd"/>
      <w:r w:rsidR="00BE115F">
        <w:rPr>
          <w:rFonts w:ascii="Arial" w:hAnsi="Arial" w:cs="Arial"/>
          <w:bCs/>
        </w:rPr>
        <w:t xml:space="preserve"> there is no going back as you will flood the internal chamber with warm air which won’t be able to r</w:t>
      </w:r>
      <w:r w:rsidR="009B2D05">
        <w:rPr>
          <w:rFonts w:ascii="Arial" w:hAnsi="Arial" w:cs="Arial"/>
          <w:bCs/>
        </w:rPr>
        <w:t xml:space="preserve">ecover </w:t>
      </w:r>
      <w:r w:rsidR="00BE115F">
        <w:rPr>
          <w:rFonts w:ascii="Arial" w:hAnsi="Arial" w:cs="Arial"/>
          <w:bCs/>
        </w:rPr>
        <w:t xml:space="preserve">from </w:t>
      </w:r>
      <w:r w:rsidR="00247D41">
        <w:rPr>
          <w:rFonts w:ascii="Arial" w:hAnsi="Arial" w:cs="Arial"/>
          <w:bCs/>
        </w:rPr>
        <w:t>i</w:t>
      </w:r>
      <w:r w:rsidR="00BE115F">
        <w:rPr>
          <w:rFonts w:ascii="Arial" w:hAnsi="Arial" w:cs="Arial"/>
          <w:bCs/>
        </w:rPr>
        <w:t>f it is truly malfunctioning.</w:t>
      </w:r>
    </w:p>
    <w:p w:rsidR="009B2D05" w:rsidRDefault="009B2D05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9B2D05" w:rsidRDefault="005E6CAE" w:rsidP="00247D41">
      <w:pPr>
        <w:pStyle w:val="ListParagraph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7.8 </w:t>
      </w:r>
      <w:r w:rsidR="005D0601">
        <w:rPr>
          <w:rFonts w:ascii="Arial" w:hAnsi="Arial" w:cs="Arial"/>
          <w:bCs/>
        </w:rPr>
        <w:t xml:space="preserve">If the freezer door </w:t>
      </w:r>
      <w:proofErr w:type="gramStart"/>
      <w:r w:rsidR="005D0601">
        <w:rPr>
          <w:rFonts w:ascii="Arial" w:hAnsi="Arial" w:cs="Arial"/>
          <w:bCs/>
        </w:rPr>
        <w:t>is</w:t>
      </w:r>
      <w:r w:rsidR="009B2D05">
        <w:rPr>
          <w:rFonts w:ascii="Arial" w:hAnsi="Arial" w:cs="Arial"/>
          <w:bCs/>
        </w:rPr>
        <w:t xml:space="preserve"> shut</w:t>
      </w:r>
      <w:proofErr w:type="gramEnd"/>
      <w:r w:rsidR="009B2D05">
        <w:rPr>
          <w:rFonts w:ascii="Arial" w:hAnsi="Arial" w:cs="Arial"/>
          <w:bCs/>
        </w:rPr>
        <w:t xml:space="preserve"> and the temperature shows no sign of correction, you will have to make the decision to relocate the contents to the</w:t>
      </w:r>
      <w:r w:rsidR="00247D41">
        <w:rPr>
          <w:rFonts w:ascii="Arial" w:hAnsi="Arial" w:cs="Arial"/>
          <w:bCs/>
        </w:rPr>
        <w:t xml:space="preserve"> spare freezer number 6 in the same room </w:t>
      </w:r>
      <w:r w:rsidR="00247D41" w:rsidRPr="00247D41">
        <w:rPr>
          <w:rFonts w:ascii="Arial" w:hAnsi="Arial" w:cs="Arial"/>
          <w:b/>
          <w:bCs/>
        </w:rPr>
        <w:t>696.20.26</w:t>
      </w:r>
      <w:r w:rsidR="009B2D05">
        <w:rPr>
          <w:rFonts w:ascii="Arial" w:hAnsi="Arial" w:cs="Arial"/>
          <w:bCs/>
        </w:rPr>
        <w:t xml:space="preserve"> and if this happens then call </w:t>
      </w:r>
      <w:r w:rsidR="00247D41">
        <w:rPr>
          <w:rFonts w:ascii="Arial" w:hAnsi="Arial" w:cs="Arial"/>
          <w:bCs/>
        </w:rPr>
        <w:t xml:space="preserve">content </w:t>
      </w:r>
      <w:r w:rsidR="009B2D05">
        <w:rPr>
          <w:rFonts w:ascii="Arial" w:hAnsi="Arial" w:cs="Arial"/>
          <w:bCs/>
        </w:rPr>
        <w:t>owner</w:t>
      </w:r>
      <w:r w:rsidR="00247D41">
        <w:rPr>
          <w:rFonts w:ascii="Arial" w:hAnsi="Arial" w:cs="Arial"/>
          <w:bCs/>
        </w:rPr>
        <w:t>s</w:t>
      </w:r>
      <w:r w:rsidR="009B2D05">
        <w:rPr>
          <w:rFonts w:ascii="Arial" w:hAnsi="Arial" w:cs="Arial"/>
          <w:bCs/>
        </w:rPr>
        <w:t xml:space="preserve"> of the freezer from the emergency </w:t>
      </w:r>
      <w:r w:rsidR="00AB0F5B">
        <w:rPr>
          <w:rFonts w:ascii="Arial" w:hAnsi="Arial" w:cs="Arial"/>
          <w:bCs/>
        </w:rPr>
        <w:t>contact list</w:t>
      </w:r>
      <w:r w:rsidR="00247D41">
        <w:rPr>
          <w:rFonts w:ascii="Arial" w:hAnsi="Arial" w:cs="Arial"/>
          <w:bCs/>
        </w:rPr>
        <w:t xml:space="preserve"> front of the freezer </w:t>
      </w:r>
      <w:r w:rsidR="009B2D05">
        <w:rPr>
          <w:rFonts w:ascii="Arial" w:hAnsi="Arial" w:cs="Arial"/>
          <w:bCs/>
        </w:rPr>
        <w:t>to aid you.</w:t>
      </w:r>
      <w:r w:rsidR="000F5712">
        <w:rPr>
          <w:rFonts w:ascii="Arial" w:hAnsi="Arial" w:cs="Arial"/>
          <w:bCs/>
        </w:rPr>
        <w:t xml:space="preserve"> Use spare trolleys to</w:t>
      </w:r>
      <w:r w:rsidR="00AB0F5B">
        <w:rPr>
          <w:rFonts w:ascii="Arial" w:hAnsi="Arial" w:cs="Arial"/>
          <w:bCs/>
        </w:rPr>
        <w:t xml:space="preserve"> transport samples from one freezer</w:t>
      </w:r>
      <w:r w:rsidR="000F5712">
        <w:rPr>
          <w:rFonts w:ascii="Arial" w:hAnsi="Arial" w:cs="Arial"/>
          <w:bCs/>
        </w:rPr>
        <w:t xml:space="preserve"> to another and make sure to wear correct PPE.</w:t>
      </w:r>
      <w:r w:rsidR="00920C1E">
        <w:rPr>
          <w:rFonts w:ascii="Arial" w:hAnsi="Arial" w:cs="Arial"/>
          <w:bCs/>
        </w:rPr>
        <w:t xml:space="preserve"> Move the contents quickly and carefully to the spare freezer</w:t>
      </w:r>
      <w:r w:rsidR="00F01CE6">
        <w:rPr>
          <w:rFonts w:ascii="Arial" w:hAnsi="Arial" w:cs="Arial"/>
          <w:bCs/>
        </w:rPr>
        <w:t xml:space="preserve"> </w:t>
      </w:r>
      <w:r w:rsidR="00AB0F5B">
        <w:rPr>
          <w:rFonts w:ascii="Arial" w:hAnsi="Arial" w:cs="Arial"/>
          <w:bCs/>
        </w:rPr>
        <w:t>6</w:t>
      </w:r>
      <w:r w:rsidR="00920C1E">
        <w:rPr>
          <w:rFonts w:ascii="Arial" w:hAnsi="Arial" w:cs="Arial"/>
          <w:bCs/>
        </w:rPr>
        <w:t>.</w:t>
      </w:r>
      <w:r w:rsidR="00F01CE6">
        <w:rPr>
          <w:rFonts w:ascii="Arial" w:hAnsi="Arial" w:cs="Arial"/>
          <w:bCs/>
        </w:rPr>
        <w:t xml:space="preserve"> </w:t>
      </w:r>
      <w:r w:rsidR="00AB0F5B">
        <w:rPr>
          <w:rFonts w:ascii="Arial" w:hAnsi="Arial" w:cs="Arial"/>
          <w:bCs/>
        </w:rPr>
        <w:t>T</w:t>
      </w:r>
      <w:r w:rsidR="007D62D0">
        <w:rPr>
          <w:rFonts w:ascii="Arial" w:hAnsi="Arial" w:cs="Arial"/>
          <w:bCs/>
        </w:rPr>
        <w:t xml:space="preserve">he spare </w:t>
      </w:r>
      <w:r w:rsidR="00AB0F5B">
        <w:rPr>
          <w:rFonts w:ascii="Arial" w:hAnsi="Arial" w:cs="Arial"/>
          <w:bCs/>
        </w:rPr>
        <w:t xml:space="preserve">freezer </w:t>
      </w:r>
      <w:r w:rsidR="007D62D0">
        <w:rPr>
          <w:rFonts w:ascii="Arial" w:hAnsi="Arial" w:cs="Arial"/>
          <w:bCs/>
        </w:rPr>
        <w:t xml:space="preserve">6 </w:t>
      </w:r>
      <w:proofErr w:type="gramStart"/>
      <w:r w:rsidR="00AB0F5B">
        <w:rPr>
          <w:rFonts w:ascii="Arial" w:hAnsi="Arial" w:cs="Arial"/>
          <w:bCs/>
        </w:rPr>
        <w:t>is not locked</w:t>
      </w:r>
      <w:proofErr w:type="gramEnd"/>
      <w:r w:rsidR="00AB0F5B">
        <w:rPr>
          <w:rFonts w:ascii="Arial" w:hAnsi="Arial" w:cs="Arial"/>
          <w:bCs/>
        </w:rPr>
        <w:t>.</w:t>
      </w:r>
    </w:p>
    <w:p w:rsidR="005D0601" w:rsidRDefault="005D060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D0601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7.9 </w:t>
      </w:r>
      <w:r w:rsidR="005D0601">
        <w:rPr>
          <w:rFonts w:ascii="Arial" w:hAnsi="Arial" w:cs="Arial"/>
          <w:bCs/>
        </w:rPr>
        <w:t>Once</w:t>
      </w:r>
      <w:proofErr w:type="gramEnd"/>
      <w:r w:rsidR="005D0601">
        <w:rPr>
          <w:rFonts w:ascii="Arial" w:hAnsi="Arial" w:cs="Arial"/>
          <w:bCs/>
        </w:rPr>
        <w:t xml:space="preserve"> you have finished, leave it off at the mains, </w:t>
      </w:r>
      <w:r w:rsidR="00E16B2E">
        <w:rPr>
          <w:rFonts w:ascii="Arial" w:hAnsi="Arial" w:cs="Arial"/>
          <w:bCs/>
        </w:rPr>
        <w:t>and put</w:t>
      </w:r>
      <w:r w:rsidR="005D0601">
        <w:rPr>
          <w:rFonts w:ascii="Arial" w:hAnsi="Arial" w:cs="Arial"/>
          <w:bCs/>
        </w:rPr>
        <w:t xml:space="preserve"> plenty of paper towels on the lab floor to soak up excess water from the freezer as it defrosts. Leave a signage for slip hazard. Use a mop and bucket to soak up </w:t>
      </w:r>
      <w:r w:rsidR="007D62D0">
        <w:rPr>
          <w:rFonts w:ascii="Arial" w:hAnsi="Arial" w:cs="Arial"/>
          <w:bCs/>
        </w:rPr>
        <w:t>excess water from the lab floor</w:t>
      </w:r>
      <w:r w:rsidR="00F01CE6">
        <w:rPr>
          <w:rFonts w:ascii="Arial" w:hAnsi="Arial" w:cs="Arial"/>
          <w:bCs/>
        </w:rPr>
        <w:t>.</w:t>
      </w:r>
    </w:p>
    <w:p w:rsidR="005D0601" w:rsidRDefault="005D060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D0601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8.0 </w:t>
      </w:r>
      <w:r w:rsidR="005D0601">
        <w:rPr>
          <w:rFonts w:ascii="Arial" w:hAnsi="Arial" w:cs="Arial"/>
          <w:bCs/>
        </w:rPr>
        <w:t>If you have used anyth</w:t>
      </w:r>
      <w:r w:rsidR="00E16B2E">
        <w:rPr>
          <w:rFonts w:ascii="Arial" w:hAnsi="Arial" w:cs="Arial"/>
          <w:bCs/>
        </w:rPr>
        <w:t xml:space="preserve">ing other than the empty spare </w:t>
      </w:r>
      <w:r w:rsidR="005D0601">
        <w:rPr>
          <w:rFonts w:ascii="Arial" w:hAnsi="Arial" w:cs="Arial"/>
          <w:bCs/>
        </w:rPr>
        <w:t xml:space="preserve">freezer </w:t>
      </w:r>
      <w:r w:rsidR="00E16B2E">
        <w:rPr>
          <w:rFonts w:ascii="Arial" w:hAnsi="Arial" w:cs="Arial"/>
          <w:bCs/>
        </w:rPr>
        <w:t xml:space="preserve">6 </w:t>
      </w:r>
      <w:r w:rsidR="005D0601">
        <w:rPr>
          <w:rFonts w:ascii="Arial" w:hAnsi="Arial" w:cs="Arial"/>
          <w:bCs/>
        </w:rPr>
        <w:t xml:space="preserve">to transfer samples into, please make a note of which freezers you used and the position of the samples so that they can </w:t>
      </w:r>
      <w:proofErr w:type="gramStart"/>
      <w:r w:rsidR="005D0601">
        <w:rPr>
          <w:rFonts w:ascii="Arial" w:hAnsi="Arial" w:cs="Arial"/>
          <w:bCs/>
        </w:rPr>
        <w:t>be</w:t>
      </w:r>
      <w:proofErr w:type="gramEnd"/>
      <w:r w:rsidR="005D0601">
        <w:rPr>
          <w:rFonts w:ascii="Arial" w:hAnsi="Arial" w:cs="Arial"/>
          <w:bCs/>
        </w:rPr>
        <w:t xml:space="preserve"> found easily and put back into their original position o</w:t>
      </w:r>
      <w:r w:rsidR="00614C85">
        <w:rPr>
          <w:rFonts w:ascii="Arial" w:hAnsi="Arial" w:cs="Arial"/>
          <w:bCs/>
        </w:rPr>
        <w:t xml:space="preserve">nce the freezer has been fixed </w:t>
      </w:r>
      <w:r w:rsidR="005D0601">
        <w:rPr>
          <w:rFonts w:ascii="Arial" w:hAnsi="Arial" w:cs="Arial"/>
          <w:bCs/>
        </w:rPr>
        <w:t>or replacement ULT freezer has been sourced.</w:t>
      </w:r>
    </w:p>
    <w:p w:rsidR="00FF6E39" w:rsidRDefault="00FF6E39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Pr="005E6CAE" w:rsidRDefault="005E6CAE" w:rsidP="005E6CA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5E6CAE">
        <w:rPr>
          <w:rFonts w:ascii="Arial" w:hAnsi="Arial" w:cs="Arial"/>
          <w:b/>
          <w:bCs/>
          <w:u w:val="single"/>
        </w:rPr>
        <w:t>Summary Flowchart of procedures to consider in case of a freezer emergency</w:t>
      </w:r>
    </w:p>
    <w:p w:rsidR="001E1A34" w:rsidRPr="005E6CAE" w:rsidRDefault="001E1A34" w:rsidP="00DD5150">
      <w:pPr>
        <w:pStyle w:val="ListParagraph"/>
        <w:ind w:left="360"/>
        <w:jc w:val="both"/>
        <w:rPr>
          <w:rFonts w:ascii="Arial" w:hAnsi="Arial" w:cs="Arial"/>
          <w:b/>
          <w:bCs/>
          <w:u w:val="single"/>
        </w:rPr>
      </w:pPr>
    </w:p>
    <w:p w:rsidR="001E1A34" w:rsidRDefault="001E1A34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E16B2E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26670</wp:posOffset>
                </wp:positionV>
                <wp:extent cx="1895475" cy="743585"/>
                <wp:effectExtent l="0" t="0" r="28575" b="18415"/>
                <wp:wrapSquare wrapText="bothSides"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435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CAE" w:rsidRDefault="00E16B2E" w:rsidP="005E6CAE">
                            <w:pPr>
                              <w:jc w:val="center"/>
                            </w:pPr>
                            <w:r>
                              <w:t>Receive call/text/email from T-Scan</w:t>
                            </w:r>
                            <w:r w:rsidR="005E6CAE">
                              <w:t xml:space="preserve"> </w:t>
                            </w:r>
                            <w:r>
                              <w:t xml:space="preserve">monitoring system </w:t>
                            </w:r>
                            <w:r w:rsidR="005E6CAE">
                              <w:t>that suggests a freezer malfunction has occurred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left:0;text-align:left;margin-left:26.3pt;margin-top:2.1pt;width:149.2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" fillcolor="#a5a5a5 [3206]" strokecolor="#525252 [1606]" strokeweight="1pt">
                <v:textbox>
                  <w:txbxContent>
                    <w:p w:rsidR="005E6CAE" w:rsidRDefault="00E16B2E" w:rsidP="005E6CAE">
                      <w:pPr>
                        <w:jc w:val="center"/>
                      </w:pPr>
                      <w:r>
                        <w:t>Receive call/text/email from T-Scan</w:t>
                      </w:r>
                      <w:r w:rsidR="005E6CAE">
                        <w:t xml:space="preserve"> </w:t>
                      </w:r>
                      <w:r>
                        <w:t xml:space="preserve">monitoring system </w:t>
                      </w:r>
                      <w:r w:rsidR="005E6CAE">
                        <w:t>that suggests a freezer malfunction has occurred</w:t>
                      </w:r>
                      <w:r w:rsidR="006E56DE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4C85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3416935</wp:posOffset>
                </wp:positionH>
                <wp:positionV relativeFrom="paragraph">
                  <wp:posOffset>8255</wp:posOffset>
                </wp:positionV>
                <wp:extent cx="1914525" cy="857250"/>
                <wp:effectExtent l="0" t="0" r="28575" b="19050"/>
                <wp:wrapSquare wrapText="bothSides"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57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A79" w:rsidRDefault="00E65A79" w:rsidP="00E65A79">
                            <w:pPr>
                              <w:jc w:val="center"/>
                            </w:pPr>
                            <w:r>
                              <w:t xml:space="preserve">Assess the urgency of the breakdown whether to come to work immediately or whether it can be resolved </w:t>
                            </w:r>
                            <w:r w:rsidR="00E16B2E">
                              <w:t xml:space="preserve">over </w:t>
                            </w:r>
                            <w:r>
                              <w:t>the phone</w:t>
                            </w:r>
                            <w:r w:rsidR="00E16B2E">
                              <w:t xml:space="preserve"> to OUSS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27" type="#_x0000_t109" style="position:absolute;left:0;text-align:left;margin-left:269.05pt;margin-top:.65pt;width:150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" fillcolor="#a5a5a5 [3206]" strokecolor="#525252 [1606]" strokeweight="1pt">
                <v:textbox>
                  <w:txbxContent>
                    <w:p w:rsidR="00E65A79" w:rsidRDefault="00E65A79" w:rsidP="00E65A79">
                      <w:pPr>
                        <w:jc w:val="center"/>
                      </w:pPr>
                      <w:r>
                        <w:t xml:space="preserve">Assess the urgency of the breakdown whether to come to work immediately or whether it can be resolved </w:t>
                      </w:r>
                      <w:r w:rsidR="00E16B2E">
                        <w:t xml:space="preserve">over </w:t>
                      </w:r>
                      <w:r>
                        <w:t>the phone</w:t>
                      </w:r>
                      <w:r w:rsidR="00E16B2E">
                        <w:t xml:space="preserve"> to OUSS</w:t>
                      </w:r>
                      <w:r w:rsidR="006E56DE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1CE6" w:rsidRDefault="00F01CE6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55880</wp:posOffset>
                </wp:positionV>
                <wp:extent cx="1038225" cy="45719"/>
                <wp:effectExtent l="0" t="19050" r="47625" b="3111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778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78.5pt;margin-top:4.4pt;width:81.7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" adj="21124" fillcolor="#5b9bd5 [3204]" strokecolor="#1f4d78 [1604]" strokeweight="1pt"/>
            </w:pict>
          </mc:Fallback>
        </mc:AlternateConten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8F1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8F1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33655</wp:posOffset>
                </wp:positionV>
                <wp:extent cx="57150" cy="514350"/>
                <wp:effectExtent l="19050" t="0" r="38100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FE7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344.25pt;margin-top:2.65pt;width:4.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" adj="20400" fillcolor="#5b9bd5 [3204]" strokecolor="#1f4d78 [1604]" strokeweight="1pt"/>
            </w:pict>
          </mc:Fallback>
        </mc:AlternateConten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614C85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1971675" cy="4191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54E" w:rsidRDefault="00AB254E" w:rsidP="00AB254E">
                            <w:pPr>
                              <w:jc w:val="center"/>
                            </w:pPr>
                            <w:r>
                              <w:t>Arrive Onsite to attend to the emergency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8" type="#_x0000_t109" style="position:absolute;left:0;text-align:left;margin-left:27pt;margin-top:2.4pt;width:155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" fillcolor="#a5a5a5 [3206]" strokecolor="#525252 [1606]" strokeweight="1pt">
                <v:textbox>
                  <w:txbxContent>
                    <w:p w:rsidR="00AB254E" w:rsidRDefault="00AB254E" w:rsidP="00AB254E">
                      <w:pPr>
                        <w:jc w:val="center"/>
                      </w:pPr>
                      <w:r>
                        <w:t>Arrive Onsite to attend to the emergency</w:t>
                      </w:r>
                      <w:r w:rsidR="006E56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1270</wp:posOffset>
                </wp:positionV>
                <wp:extent cx="1933575" cy="60007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7EC" w:rsidRDefault="004937EC" w:rsidP="004937EC">
                            <w:pPr>
                              <w:jc w:val="center"/>
                            </w:pPr>
                            <w:r>
                              <w:t>If you need to come to work then call other people on the emergency list to help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29" type="#_x0000_t109" style="position:absolute;left:0;text-align:left;margin-left:270.75pt;margin-top:.1pt;width:15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" fillcolor="#a5a5a5 [3206]" strokecolor="#525252 [1606]" strokeweight="1pt">
                <v:textbox>
                  <w:txbxContent>
                    <w:p w:rsidR="004937EC" w:rsidRDefault="004937EC" w:rsidP="004937EC">
                      <w:pPr>
                        <w:jc w:val="center"/>
                      </w:pPr>
                      <w:r>
                        <w:t>If you need to come to work then call other people on the emergency list to help</w:t>
                      </w:r>
                      <w:r w:rsidR="006E56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E6CAE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86996</wp:posOffset>
                </wp:positionV>
                <wp:extent cx="1019175" cy="45719"/>
                <wp:effectExtent l="19050" t="19050" r="28575" b="3111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85FF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186.75pt;margin-top:6.85pt;width:80.2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" adj="484" fillcolor="#5b9bd5 [3204]" strokecolor="#1f4d78 [1604]" strokeweight="1pt"/>
            </w:pict>
          </mc:Fallback>
        </mc:AlternateConten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BE0A25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1211581</wp:posOffset>
                </wp:positionH>
                <wp:positionV relativeFrom="paragraph">
                  <wp:posOffset>59690</wp:posOffset>
                </wp:positionV>
                <wp:extent cx="45719" cy="581025"/>
                <wp:effectExtent l="19050" t="0" r="3111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B462" id="Down Arrow 15" o:spid="_x0000_s1026" type="#_x0000_t67" style="position:absolute;margin-left:95.4pt;margin-top:4.7pt;width:3.6pt;height:4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" adj="20750" fillcolor="#5b9bd5 [3204]" strokecolor="#1f4d78 [1604]" strokeweight="1pt"/>
            </w:pict>
          </mc:Fallback>
        </mc:AlternateContent>
      </w:r>
    </w:p>
    <w:p w:rsidR="005E6CAE" w:rsidRDefault="005E6CA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8F1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8F1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5E6CAE" w:rsidRDefault="0028650A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1971675" cy="752475"/>
                <wp:effectExtent l="0" t="0" r="28575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52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AA" w:rsidRDefault="00191AAA" w:rsidP="00191AAA">
                            <w:pPr>
                              <w:jc w:val="center"/>
                            </w:pPr>
                            <w:r>
                              <w:t xml:space="preserve">Consider freezer situation carefully-Do Not open freezer until a decision </w:t>
                            </w:r>
                            <w:proofErr w:type="gramStart"/>
                            <w:r>
                              <w:t>has been made</w:t>
                            </w:r>
                            <w:proofErr w:type="gramEnd"/>
                            <w:r>
                              <w:t xml:space="preserve"> as how to proceed by all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0" type="#_x0000_t109" style="position:absolute;left:0;text-align:left;margin-left:270.75pt;margin-top:1.1pt;width:155.25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" fillcolor="#a5a5a5 [3206]" strokecolor="#525252 [1606]" strokeweight="1pt">
                <v:textbox>
                  <w:txbxContent>
                    <w:p w:rsidR="00191AAA" w:rsidRDefault="00191AAA" w:rsidP="00191AAA">
                      <w:pPr>
                        <w:jc w:val="center"/>
                      </w:pPr>
                      <w:r>
                        <w:t xml:space="preserve">Consider freezer situation carefully-Do Not open freezer until a decision </w:t>
                      </w:r>
                      <w:proofErr w:type="gramStart"/>
                      <w:r>
                        <w:t>has been made</w:t>
                      </w:r>
                      <w:proofErr w:type="gramEnd"/>
                      <w:r>
                        <w:t xml:space="preserve"> as how to proceed by all</w:t>
                      </w:r>
                      <w:r w:rsidR="006E56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90805</wp:posOffset>
                </wp:positionV>
                <wp:extent cx="1962150" cy="56197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54E" w:rsidRDefault="00E16B2E" w:rsidP="00AB254E">
                            <w:pPr>
                              <w:jc w:val="center"/>
                            </w:pPr>
                            <w:r>
                              <w:t>Inform OUSS</w:t>
                            </w:r>
                            <w:r w:rsidR="00AB254E">
                              <w:t xml:space="preserve"> </w:t>
                            </w:r>
                            <w:r>
                              <w:t>you are Onsite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6" o:spid="_x0000_s1031" type="#_x0000_t109" style="position:absolute;left:0;text-align:left;margin-left:30pt;margin-top:7.15pt;width:154.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" fillcolor="#a5a5a5 [3206]" strokecolor="#525252 [1606]" strokeweight="1pt">
                <v:textbox>
                  <w:txbxContent>
                    <w:p w:rsidR="00AB254E" w:rsidRDefault="00E16B2E" w:rsidP="00AB254E">
                      <w:pPr>
                        <w:jc w:val="center"/>
                      </w:pPr>
                      <w:r>
                        <w:t>Inform OUSS</w:t>
                      </w:r>
                      <w:r w:rsidR="00AB254E">
                        <w:t xml:space="preserve"> </w:t>
                      </w:r>
                      <w:r>
                        <w:t>you are Onsite</w:t>
                      </w:r>
                      <w:r w:rsidR="006E56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BE0A25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97790</wp:posOffset>
                </wp:positionV>
                <wp:extent cx="990600" cy="45719"/>
                <wp:effectExtent l="0" t="19050" r="38100" b="311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7DC3C" id="Right Arrow 16" o:spid="_x0000_s1026" type="#_x0000_t13" style="position:absolute;margin-left:189.75pt;margin-top:7.7pt;width:78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" adj="21102" fillcolor="#5b9bd5 [3204]" strokecolor="#1f4d78 [1604]" strokeweight="1pt"/>
            </w:pict>
          </mc:Fallback>
        </mc:AlternateContent>
      </w: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BF0369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4345875</wp:posOffset>
                </wp:positionH>
                <wp:positionV relativeFrom="paragraph">
                  <wp:posOffset>76209</wp:posOffset>
                </wp:positionV>
                <wp:extent cx="45719" cy="619125"/>
                <wp:effectExtent l="19050" t="0" r="3111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B57A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342.2pt;margin-top:6pt;width:3.6pt;height:4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" adj="20802" fillcolor="#5b9bd5 [3204]" strokecolor="#1f4d78 [1604]" strokeweight="1pt"/>
            </w:pict>
          </mc:Fallback>
        </mc:AlternateContent>
      </w: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AB254E" w:rsidRDefault="00AB254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1E18F1" w:rsidRDefault="001E18F1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BE0A25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3487003</wp:posOffset>
                </wp:positionH>
                <wp:positionV relativeFrom="paragraph">
                  <wp:posOffset>28347</wp:posOffset>
                </wp:positionV>
                <wp:extent cx="1962150" cy="1419367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1936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712" w:rsidRDefault="000F5712" w:rsidP="000F5712">
                            <w:pPr>
                              <w:jc w:val="center"/>
                            </w:pPr>
                            <w:r>
                              <w:t xml:space="preserve">If a decision is made to move the contents to another freezer (spare freezer), make sure everything is in place </w:t>
                            </w:r>
                            <w:r w:rsidR="00CD2BC8">
                              <w:t xml:space="preserve">before opening the freezer door. Make sure the empty freezer has </w:t>
                            </w:r>
                            <w:r w:rsidR="00140FCF">
                              <w:t>enough</w:t>
                            </w:r>
                            <w:r w:rsidR="00CD2BC8">
                              <w:t xml:space="preserve"> space and that you have </w:t>
                            </w:r>
                            <w:r w:rsidR="00E16B2E">
                              <w:t>cryogloves</w:t>
                            </w:r>
                            <w:r w:rsidR="00140FCF">
                              <w:t>, lab coat</w:t>
                            </w:r>
                            <w:r w:rsidR="00E16B2E">
                              <w:t xml:space="preserve">, </w:t>
                            </w:r>
                            <w:r w:rsidR="006E56DE">
                              <w:t>and safety</w:t>
                            </w:r>
                            <w:r w:rsidR="00E16B2E">
                              <w:t xml:space="preserve"> glasses</w:t>
                            </w:r>
                            <w:r w:rsidR="00CD2BC8">
                              <w:t xml:space="preserve"> and trollies and help avail</w:t>
                            </w:r>
                            <w:r w:rsidR="00E16B2E">
                              <w:t>able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32" type="#_x0000_t109" style="position:absolute;left:0;text-align:left;margin-left:274.55pt;margin-top:2.25pt;width:154.5pt;height:11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" fillcolor="#a5a5a5 [3206]" strokecolor="#525252 [1606]" strokeweight="1pt">
                <v:textbox>
                  <w:txbxContent>
                    <w:p w:rsidR="000F5712" w:rsidRDefault="000F5712" w:rsidP="000F5712">
                      <w:pPr>
                        <w:jc w:val="center"/>
                      </w:pPr>
                      <w:r>
                        <w:t xml:space="preserve">If a decision is made to move the contents to another freezer (spare freezer), make sure everything is in place </w:t>
                      </w:r>
                      <w:r w:rsidR="00CD2BC8">
                        <w:t xml:space="preserve">before opening the freezer door. Make sure the empty freezer has </w:t>
                      </w:r>
                      <w:r w:rsidR="00140FCF">
                        <w:t>enough</w:t>
                      </w:r>
                      <w:r w:rsidR="00CD2BC8">
                        <w:t xml:space="preserve"> space and that you have </w:t>
                      </w:r>
                      <w:r w:rsidR="00E16B2E">
                        <w:t>cryogloves</w:t>
                      </w:r>
                      <w:r w:rsidR="00140FCF">
                        <w:t>, lab coat</w:t>
                      </w:r>
                      <w:r w:rsidR="00E16B2E">
                        <w:t xml:space="preserve">, </w:t>
                      </w:r>
                      <w:r w:rsidR="006E56DE">
                        <w:t>and safety</w:t>
                      </w:r>
                      <w:r w:rsidR="00E16B2E">
                        <w:t xml:space="preserve"> glasses</w:t>
                      </w:r>
                      <w:r w:rsidR="00CD2BC8">
                        <w:t xml:space="preserve"> and trollies and help avail</w:t>
                      </w:r>
                      <w:r w:rsidR="00E16B2E">
                        <w:t>able</w:t>
                      </w:r>
                      <w:r w:rsidR="006E56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614C85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12065</wp:posOffset>
                </wp:positionV>
                <wp:extent cx="1952625" cy="485775"/>
                <wp:effectExtent l="0" t="0" r="2857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85" w:rsidRDefault="00614C85" w:rsidP="00614C85">
                            <w:pPr>
                              <w:jc w:val="center"/>
                            </w:pPr>
                            <w:r>
                              <w:t>Move the contents quick</w:t>
                            </w:r>
                            <w:r w:rsidR="00F01CE6">
                              <w:t>l</w:t>
                            </w:r>
                            <w:r w:rsidR="00E16B2E">
                              <w:t>y into the empty freezer (spare</w:t>
                            </w:r>
                            <w:r>
                              <w:t xml:space="preserve"> freezer)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33" type="#_x0000_t109" style="position:absolute;left:0;text-align:left;margin-left:28.5pt;margin-top:.95pt;width:153.7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" fillcolor="#a5a5a5 [3206]" strokecolor="#525252 [1606]" strokeweight="1pt">
                <v:textbox>
                  <w:txbxContent>
                    <w:p w:rsidR="00614C85" w:rsidRDefault="00614C85" w:rsidP="00614C85">
                      <w:pPr>
                        <w:jc w:val="center"/>
                      </w:pPr>
                      <w:r>
                        <w:t>Move the contents quick</w:t>
                      </w:r>
                      <w:r w:rsidR="00F01CE6">
                        <w:t>l</w:t>
                      </w:r>
                      <w:r w:rsidR="00E16B2E">
                        <w:t>y into the empty freezer (spare</w:t>
                      </w:r>
                      <w:r>
                        <w:t xml:space="preserve"> freezer)</w:t>
                      </w:r>
                    </w:p>
                  </w:txbxContent>
                </v:textbox>
              </v:shape>
            </w:pict>
          </mc:Fallback>
        </mc:AlternateContent>
      </w:r>
    </w:p>
    <w:p w:rsidR="00E65A79" w:rsidRDefault="00BF0369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64771</wp:posOffset>
                </wp:positionV>
                <wp:extent cx="1095375" cy="45719"/>
                <wp:effectExtent l="19050" t="19050" r="28575" b="31115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A6FBA" id="Left Arrow 18" o:spid="_x0000_s1026" type="#_x0000_t66" style="position:absolute;margin-left:185.25pt;margin-top:5.1pt;width:86.2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" adj="451" fillcolor="#5b9bd5 [3204]" strokecolor="#1f4d78 [1604]" strokeweight="1pt"/>
            </w:pict>
          </mc:Fallback>
        </mc:AlternateContent>
      </w: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27581A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123190</wp:posOffset>
                </wp:positionV>
                <wp:extent cx="45719" cy="1000125"/>
                <wp:effectExtent l="19050" t="0" r="3111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8C6CC" id="Down Arrow 20" o:spid="_x0000_s1026" type="#_x0000_t67" style="position:absolute;margin-left:94.5pt;margin-top:9.7pt;width:3.6pt;height:7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" adj="21106" fillcolor="#5b9bd5 [3204]" strokecolor="#1f4d78 [1604]" strokeweight="1pt"/>
            </w:pict>
          </mc:Fallback>
        </mc:AlternateContent>
      </w: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E65A79" w:rsidRDefault="00E65A79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p w:rsidR="00AB254E" w:rsidRDefault="0027581A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1924050" cy="6477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85" w:rsidRDefault="00E16B2E" w:rsidP="00614C85">
                            <w:pPr>
                              <w:jc w:val="center"/>
                            </w:pPr>
                            <w:r>
                              <w:t>Inform OUSS</w:t>
                            </w:r>
                            <w:r w:rsidR="00614C85">
                              <w:t xml:space="preserve"> you have finished and go home</w:t>
                            </w:r>
                            <w:r w:rsidR="006E56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1" o:spid="_x0000_s1034" type="#_x0000_t109" style="position:absolute;left:0;text-align:left;margin-left:279pt;margin-top:2.95pt;width:151.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" fillcolor="#a5a5a5 [3206]" strokecolor="#525252 [1606]" strokeweight="1pt">
                <v:textbox>
                  <w:txbxContent>
                    <w:p w:rsidR="00614C85" w:rsidRDefault="00E16B2E" w:rsidP="00614C85">
                      <w:pPr>
                        <w:jc w:val="center"/>
                      </w:pPr>
                      <w:r>
                        <w:t>Inform OUSS</w:t>
                      </w:r>
                      <w:r w:rsidR="00614C85">
                        <w:t xml:space="preserve"> you have finished and go home</w:t>
                      </w:r>
                      <w:r w:rsidR="006E56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B254E" w:rsidRDefault="0027581A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416257</wp:posOffset>
                </wp:positionH>
                <wp:positionV relativeFrom="paragraph">
                  <wp:posOffset>13088</wp:posOffset>
                </wp:positionV>
                <wp:extent cx="2009775" cy="839337"/>
                <wp:effectExtent l="0" t="0" r="28575" b="1841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393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85" w:rsidRDefault="00E16B2E" w:rsidP="00614C85">
                            <w:pPr>
                              <w:jc w:val="center"/>
                            </w:pPr>
                            <w:r>
                              <w:t>Close</w:t>
                            </w:r>
                            <w:r w:rsidR="00614C85">
                              <w:t xml:space="preserve"> the door of the malfunction freezer and leave it turned off</w:t>
                            </w:r>
                            <w:r>
                              <w:t xml:space="preserve"> at the mains. Make sure to leave paper towel on the floor and trip- hazard sign</w:t>
                            </w:r>
                            <w:r w:rsidR="006E56DE">
                              <w:t xml:space="preserve"> in the lab.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35" type="#_x0000_t109" style="position:absolute;left:0;text-align:left;margin-left:32.8pt;margin-top:1.05pt;width:158.25pt;height:6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" fillcolor="#a5a5a5 [3206]" strokecolor="#525252 [1606]" strokeweight="1pt">
                <v:textbox>
                  <w:txbxContent>
                    <w:p w:rsidR="00614C85" w:rsidRDefault="00E16B2E" w:rsidP="00614C85">
                      <w:pPr>
                        <w:jc w:val="center"/>
                      </w:pPr>
                      <w:r>
                        <w:t>Close</w:t>
                      </w:r>
                      <w:r w:rsidR="00614C85">
                        <w:t xml:space="preserve"> the door of the malfunction freezer and leave it turned off</w:t>
                      </w:r>
                      <w:r>
                        <w:t xml:space="preserve"> at the mains. Make sure to leave paper towel on the floor and trip- hazard sign</w:t>
                      </w:r>
                      <w:r w:rsidR="006E56DE">
                        <w:t xml:space="preserve"> in the lab.</w:t>
                      </w:r>
                    </w:p>
                  </w:txbxContent>
                </v:textbox>
              </v:shape>
            </w:pict>
          </mc:Fallback>
        </mc:AlternateContent>
      </w:r>
    </w:p>
    <w:p w:rsidR="00AB254E" w:rsidRDefault="0027581A" w:rsidP="00DD5150">
      <w:pPr>
        <w:pStyle w:val="ListParagraph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66040</wp:posOffset>
                </wp:positionV>
                <wp:extent cx="1009650" cy="76200"/>
                <wp:effectExtent l="0" t="19050" r="38100" b="381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C437" id="Right Arrow 21" o:spid="_x0000_s1026" type="#_x0000_t13" style="position:absolute;margin-left:195.75pt;margin-top:5.2pt;width:79.5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" adj="20785" fillcolor="#5b9bd5 [3204]" strokecolor="#1f4d78 [1604]" strokeweight="1pt"/>
            </w:pict>
          </mc:Fallback>
        </mc:AlternateContent>
      </w:r>
    </w:p>
    <w:p w:rsidR="00AB254E" w:rsidRDefault="00AB254E" w:rsidP="00DD5150">
      <w:pPr>
        <w:pStyle w:val="ListParagraph"/>
        <w:ind w:left="360"/>
        <w:jc w:val="both"/>
        <w:rPr>
          <w:rFonts w:ascii="Arial" w:hAnsi="Arial" w:cs="Arial"/>
          <w:bCs/>
        </w:rPr>
      </w:pPr>
    </w:p>
    <w:sectPr w:rsidR="00AB254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34" w:rsidRDefault="00FD2B34" w:rsidP="00B33D2C">
      <w:r>
        <w:separator/>
      </w:r>
    </w:p>
  </w:endnote>
  <w:endnote w:type="continuationSeparator" w:id="0">
    <w:p w:rsidR="00FD2B34" w:rsidRDefault="00FD2B34" w:rsidP="00B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6B" w:rsidRPr="008B3F01" w:rsidRDefault="008B3F01" w:rsidP="008B3F01">
    <w:pPr>
      <w:pStyle w:val="Footer"/>
      <w:pBdr>
        <w:top w:val="single" w:sz="4" w:space="1" w:color="auto"/>
      </w:pBdr>
      <w:tabs>
        <w:tab w:val="left" w:pos="5385"/>
      </w:tabs>
      <w:ind w:right="-46"/>
    </w:pPr>
    <w:r w:rsidRPr="006E2FC8"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napToGrid w:val="0"/>
        <w:sz w:val="18"/>
      </w:rPr>
      <w:t xml:space="preserve">Page </w:t>
    </w:r>
    <w:r w:rsidRPr="006E2FC8">
      <w:rPr>
        <w:rFonts w:ascii="Arial" w:hAnsi="Arial" w:cs="Arial"/>
        <w:i/>
        <w:snapToGrid w:val="0"/>
        <w:sz w:val="18"/>
      </w:rPr>
      <w:fldChar w:fldCharType="begin"/>
    </w:r>
    <w:r w:rsidRPr="006E2FC8">
      <w:rPr>
        <w:rFonts w:ascii="Arial" w:hAnsi="Arial" w:cs="Arial"/>
        <w:i/>
        <w:snapToGrid w:val="0"/>
        <w:sz w:val="18"/>
      </w:rPr>
      <w:instrText xml:space="preserve"> PAGE </w:instrText>
    </w:r>
    <w:r w:rsidRPr="006E2FC8">
      <w:rPr>
        <w:rFonts w:ascii="Arial" w:hAnsi="Arial" w:cs="Arial"/>
        <w:i/>
        <w:snapToGrid w:val="0"/>
        <w:sz w:val="18"/>
      </w:rPr>
      <w:fldChar w:fldCharType="separate"/>
    </w:r>
    <w:r w:rsidR="00041545">
      <w:rPr>
        <w:rFonts w:ascii="Arial" w:hAnsi="Arial" w:cs="Arial"/>
        <w:i/>
        <w:noProof/>
        <w:snapToGrid w:val="0"/>
        <w:sz w:val="18"/>
      </w:rPr>
      <w:t>5</w:t>
    </w:r>
    <w:r w:rsidRPr="006E2FC8">
      <w:rPr>
        <w:rFonts w:ascii="Arial" w:hAnsi="Arial" w:cs="Arial"/>
        <w:i/>
        <w:snapToGrid w:val="0"/>
        <w:sz w:val="18"/>
      </w:rPr>
      <w:fldChar w:fldCharType="end"/>
    </w:r>
    <w:r>
      <w:rPr>
        <w:rFonts w:ascii="Arial" w:hAnsi="Arial" w:cs="Arial"/>
        <w:i/>
        <w:snapToGrid w:val="0"/>
        <w:sz w:val="18"/>
      </w:rPr>
      <w:t xml:space="preserve"> of </w:t>
    </w:r>
    <w:r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NUMPAGES   \* MERGEFORMAT </w:instrText>
    </w:r>
    <w:r>
      <w:rPr>
        <w:rFonts w:ascii="Arial" w:hAnsi="Arial" w:cs="Arial"/>
        <w:i/>
        <w:sz w:val="18"/>
      </w:rPr>
      <w:fldChar w:fldCharType="separate"/>
    </w:r>
    <w:r w:rsidR="00041545">
      <w:rPr>
        <w:rFonts w:ascii="Arial" w:hAnsi="Arial" w:cs="Arial"/>
        <w:i/>
        <w:noProof/>
        <w:sz w:val="18"/>
      </w:rPr>
      <w:t>5</w:t>
    </w:r>
    <w:r>
      <w:rPr>
        <w:rFonts w:ascii="Arial" w:hAnsi="Arial" w:cs="Arial"/>
        <w:i/>
        <w:sz w:val="18"/>
      </w:rPr>
      <w:fldChar w:fldCharType="end"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z w:val="18"/>
      </w:rPr>
      <w:t xml:space="preserve">Version </w:t>
    </w:r>
    <w:r w:rsidR="00E16B2E">
      <w:rPr>
        <w:rFonts w:ascii="Arial" w:hAnsi="Arial" w:cs="Arial"/>
        <w:i/>
        <w:sz w:val="18"/>
      </w:rPr>
      <w:t>2.00 (May 2022</w:t>
    </w:r>
    <w:r w:rsidRPr="006E2FC8">
      <w:rPr>
        <w:i/>
      </w:rPr>
      <w:t>)</w:t>
    </w:r>
  </w:p>
  <w:p w:rsidR="0015286B" w:rsidRDefault="00152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34" w:rsidRDefault="00FD2B34" w:rsidP="00B33D2C">
      <w:r>
        <w:separator/>
      </w:r>
    </w:p>
  </w:footnote>
  <w:footnote w:type="continuationSeparator" w:id="0">
    <w:p w:rsidR="00FD2B34" w:rsidRDefault="00FD2B34" w:rsidP="00B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02" w:rsidRDefault="00EA7802" w:rsidP="00F31FDE">
    <w:pPr>
      <w:pStyle w:val="Header"/>
      <w:jc w:val="both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inline distT="0" distB="0" distL="0" distR="0" wp14:anchorId="4735D652" wp14:editId="776BE0E0">
          <wp:extent cx="1950720" cy="32893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7C1D" w:rsidRDefault="00C07C1D" w:rsidP="00F31FDE">
    <w:pPr>
      <w:pStyle w:val="Header"/>
      <w:jc w:val="both"/>
      <w:rPr>
        <w:rFonts w:ascii="Arial" w:hAnsi="Arial" w:cs="Arial"/>
        <w:sz w:val="24"/>
        <w:szCs w:val="24"/>
      </w:rPr>
    </w:pPr>
  </w:p>
  <w:p w:rsidR="008B3F01" w:rsidRPr="00EA7802" w:rsidRDefault="00EA7802" w:rsidP="00F31FDE">
    <w:pPr>
      <w:pStyle w:val="Header"/>
      <w:jc w:val="both"/>
      <w:rPr>
        <w:rFonts w:ascii="Arial" w:hAnsi="Arial" w:cs="Arial"/>
        <w:sz w:val="24"/>
        <w:szCs w:val="24"/>
      </w:rPr>
    </w:pPr>
    <w:r w:rsidRPr="00EA7802">
      <w:rPr>
        <w:rFonts w:ascii="Arial" w:hAnsi="Arial" w:cs="Arial"/>
        <w:sz w:val="24"/>
        <w:szCs w:val="24"/>
      </w:rPr>
      <w:t>Standard Operation Procedure 002</w:t>
    </w:r>
    <w:r w:rsidR="003B2192" w:rsidRPr="00EA7802">
      <w:rPr>
        <w:rFonts w:ascii="Arial" w:hAnsi="Arial" w:cs="Arial"/>
        <w:sz w:val="24"/>
        <w:szCs w:val="24"/>
      </w:rPr>
      <w:t>1</w:t>
    </w:r>
    <w:r w:rsidR="008B3F01" w:rsidRPr="00EA7802">
      <w:rPr>
        <w:rFonts w:ascii="Arial" w:hAnsi="Arial" w:cs="Arial"/>
        <w:sz w:val="24"/>
        <w:szCs w:val="24"/>
      </w:rPr>
      <w:t xml:space="preserve">: </w:t>
    </w:r>
    <w:r w:rsidR="006825E4" w:rsidRPr="00EA7802">
      <w:rPr>
        <w:rFonts w:ascii="Arial" w:hAnsi="Arial" w:cs="Arial"/>
        <w:sz w:val="24"/>
        <w:szCs w:val="24"/>
      </w:rPr>
      <w:t>Ultra-</w:t>
    </w:r>
    <w:r w:rsidR="003B2192" w:rsidRPr="00EA7802">
      <w:rPr>
        <w:rFonts w:ascii="Arial" w:hAnsi="Arial" w:cs="Arial"/>
        <w:sz w:val="24"/>
        <w:szCs w:val="24"/>
      </w:rPr>
      <w:t>Low Temperature Storage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C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944EA"/>
    <w:multiLevelType w:val="hybridMultilevel"/>
    <w:tmpl w:val="179E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20E9"/>
    <w:multiLevelType w:val="singleLevel"/>
    <w:tmpl w:val="24240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F60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D55F65"/>
    <w:multiLevelType w:val="hybridMultilevel"/>
    <w:tmpl w:val="DD6C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35AE"/>
    <w:multiLevelType w:val="multilevel"/>
    <w:tmpl w:val="194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D4F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F71E79"/>
    <w:multiLevelType w:val="hybridMultilevel"/>
    <w:tmpl w:val="59302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F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B514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05E3A"/>
    <w:multiLevelType w:val="singleLevel"/>
    <w:tmpl w:val="24240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E70B7F"/>
    <w:multiLevelType w:val="multilevel"/>
    <w:tmpl w:val="3E0A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BD6A8E"/>
    <w:multiLevelType w:val="hybridMultilevel"/>
    <w:tmpl w:val="4CF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20532"/>
    <w:multiLevelType w:val="hybridMultilevel"/>
    <w:tmpl w:val="E422B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1812"/>
    <w:multiLevelType w:val="multilevel"/>
    <w:tmpl w:val="1B0A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02530"/>
    <w:multiLevelType w:val="hybridMultilevel"/>
    <w:tmpl w:val="B0C2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037B"/>
    <w:multiLevelType w:val="multilevel"/>
    <w:tmpl w:val="80D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50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735B5B"/>
    <w:multiLevelType w:val="multilevel"/>
    <w:tmpl w:val="F780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254DC"/>
    <w:multiLevelType w:val="hybridMultilevel"/>
    <w:tmpl w:val="75BAD4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DF3D4D"/>
    <w:multiLevelType w:val="hybridMultilevel"/>
    <w:tmpl w:val="7360CA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4804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204E7A"/>
    <w:multiLevelType w:val="hybridMultilevel"/>
    <w:tmpl w:val="ED0451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A123D"/>
    <w:multiLevelType w:val="multilevel"/>
    <w:tmpl w:val="D45A3F4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9074E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8638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55EB69F4"/>
    <w:multiLevelType w:val="multilevel"/>
    <w:tmpl w:val="EB9C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96E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56704983"/>
    <w:multiLevelType w:val="multilevel"/>
    <w:tmpl w:val="DE38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66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A31D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4E48DF"/>
    <w:multiLevelType w:val="singleLevel"/>
    <w:tmpl w:val="66CAD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6B0A79"/>
    <w:multiLevelType w:val="multilevel"/>
    <w:tmpl w:val="CC4A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C5E29"/>
    <w:multiLevelType w:val="singleLevel"/>
    <w:tmpl w:val="66CAD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9769B8"/>
    <w:multiLevelType w:val="hybridMultilevel"/>
    <w:tmpl w:val="FD10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A70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6B7B0A"/>
    <w:multiLevelType w:val="hybridMultilevel"/>
    <w:tmpl w:val="FCAE6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BD23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22383D"/>
    <w:multiLevelType w:val="hybridMultilevel"/>
    <w:tmpl w:val="1978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01D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0" w15:restartNumberingAfterBreak="0">
    <w:nsid w:val="72DA65F5"/>
    <w:multiLevelType w:val="hybridMultilevel"/>
    <w:tmpl w:val="4FF4B458"/>
    <w:lvl w:ilvl="0" w:tplc="079664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8B1FFC"/>
    <w:multiLevelType w:val="multilevel"/>
    <w:tmpl w:val="5E2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DE19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40"/>
  </w:num>
  <w:num w:numId="3">
    <w:abstractNumId w:val="0"/>
  </w:num>
  <w:num w:numId="4">
    <w:abstractNumId w:val="11"/>
  </w:num>
  <w:num w:numId="5">
    <w:abstractNumId w:val="25"/>
  </w:num>
  <w:num w:numId="6">
    <w:abstractNumId w:val="27"/>
  </w:num>
  <w:num w:numId="7">
    <w:abstractNumId w:val="39"/>
  </w:num>
  <w:num w:numId="8">
    <w:abstractNumId w:val="23"/>
  </w:num>
  <w:num w:numId="9">
    <w:abstractNumId w:val="16"/>
  </w:num>
  <w:num w:numId="10">
    <w:abstractNumId w:val="3"/>
  </w:num>
  <w:num w:numId="11">
    <w:abstractNumId w:val="42"/>
  </w:num>
  <w:num w:numId="12">
    <w:abstractNumId w:val="24"/>
  </w:num>
  <w:num w:numId="13">
    <w:abstractNumId w:val="6"/>
  </w:num>
  <w:num w:numId="14">
    <w:abstractNumId w:val="37"/>
  </w:num>
  <w:num w:numId="15">
    <w:abstractNumId w:val="9"/>
  </w:num>
  <w:num w:numId="16">
    <w:abstractNumId w:val="30"/>
  </w:num>
  <w:num w:numId="17">
    <w:abstractNumId w:val="2"/>
  </w:num>
  <w:num w:numId="18">
    <w:abstractNumId w:val="31"/>
  </w:num>
  <w:num w:numId="19">
    <w:abstractNumId w:val="33"/>
  </w:num>
  <w:num w:numId="20">
    <w:abstractNumId w:val="10"/>
  </w:num>
  <w:num w:numId="21">
    <w:abstractNumId w:val="8"/>
  </w:num>
  <w:num w:numId="22">
    <w:abstractNumId w:val="17"/>
  </w:num>
  <w:num w:numId="23">
    <w:abstractNumId w:val="29"/>
  </w:num>
  <w:num w:numId="24">
    <w:abstractNumId w:val="21"/>
  </w:num>
  <w:num w:numId="25">
    <w:abstractNumId w:val="28"/>
  </w:num>
  <w:num w:numId="26">
    <w:abstractNumId w:val="18"/>
  </w:num>
  <w:num w:numId="27">
    <w:abstractNumId w:val="38"/>
  </w:num>
  <w:num w:numId="28">
    <w:abstractNumId w:val="34"/>
  </w:num>
  <w:num w:numId="29">
    <w:abstractNumId w:val="4"/>
  </w:num>
  <w:num w:numId="30">
    <w:abstractNumId w:val="15"/>
  </w:num>
  <w:num w:numId="31">
    <w:abstractNumId w:val="1"/>
  </w:num>
  <w:num w:numId="32">
    <w:abstractNumId w:val="12"/>
  </w:num>
  <w:num w:numId="33">
    <w:abstractNumId w:val="22"/>
  </w:num>
  <w:num w:numId="34">
    <w:abstractNumId w:val="26"/>
  </w:num>
  <w:num w:numId="35">
    <w:abstractNumId w:val="32"/>
  </w:num>
  <w:num w:numId="36">
    <w:abstractNumId w:val="14"/>
  </w:num>
  <w:num w:numId="37">
    <w:abstractNumId w:val="5"/>
  </w:num>
  <w:num w:numId="38">
    <w:abstractNumId w:val="41"/>
  </w:num>
  <w:num w:numId="39">
    <w:abstractNumId w:val="20"/>
  </w:num>
  <w:num w:numId="40">
    <w:abstractNumId w:val="19"/>
  </w:num>
  <w:num w:numId="41">
    <w:abstractNumId w:val="36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C"/>
    <w:rsid w:val="000227AD"/>
    <w:rsid w:val="000409E8"/>
    <w:rsid w:val="00041545"/>
    <w:rsid w:val="0005138D"/>
    <w:rsid w:val="00056CFF"/>
    <w:rsid w:val="000826C2"/>
    <w:rsid w:val="000A30D5"/>
    <w:rsid w:val="000D00A3"/>
    <w:rsid w:val="000F5712"/>
    <w:rsid w:val="00103B35"/>
    <w:rsid w:val="001102C5"/>
    <w:rsid w:val="00140FCF"/>
    <w:rsid w:val="0015286B"/>
    <w:rsid w:val="001552A7"/>
    <w:rsid w:val="00191AAA"/>
    <w:rsid w:val="001D009E"/>
    <w:rsid w:val="001E18F1"/>
    <w:rsid w:val="001E1A34"/>
    <w:rsid w:val="001E6344"/>
    <w:rsid w:val="001F69A1"/>
    <w:rsid w:val="00216C0E"/>
    <w:rsid w:val="00234032"/>
    <w:rsid w:val="00247D41"/>
    <w:rsid w:val="00257C64"/>
    <w:rsid w:val="0027581A"/>
    <w:rsid w:val="00276A27"/>
    <w:rsid w:val="00283863"/>
    <w:rsid w:val="0028650A"/>
    <w:rsid w:val="002D6769"/>
    <w:rsid w:val="00377E60"/>
    <w:rsid w:val="003A1FD6"/>
    <w:rsid w:val="003A7209"/>
    <w:rsid w:val="003B2192"/>
    <w:rsid w:val="003D1DD8"/>
    <w:rsid w:val="003D69AE"/>
    <w:rsid w:val="00405829"/>
    <w:rsid w:val="004937EC"/>
    <w:rsid w:val="004A6022"/>
    <w:rsid w:val="004F1076"/>
    <w:rsid w:val="00502373"/>
    <w:rsid w:val="005260D1"/>
    <w:rsid w:val="00534D9C"/>
    <w:rsid w:val="00551AD8"/>
    <w:rsid w:val="005552AD"/>
    <w:rsid w:val="00557E69"/>
    <w:rsid w:val="005613A1"/>
    <w:rsid w:val="005B6E8D"/>
    <w:rsid w:val="005C1A90"/>
    <w:rsid w:val="005D0601"/>
    <w:rsid w:val="005E6CAE"/>
    <w:rsid w:val="00614C85"/>
    <w:rsid w:val="00635D16"/>
    <w:rsid w:val="00635E65"/>
    <w:rsid w:val="00637AAF"/>
    <w:rsid w:val="00680DDC"/>
    <w:rsid w:val="0068233B"/>
    <w:rsid w:val="006825E4"/>
    <w:rsid w:val="006A1005"/>
    <w:rsid w:val="006C764D"/>
    <w:rsid w:val="006E09A4"/>
    <w:rsid w:val="006E56DE"/>
    <w:rsid w:val="006F15F9"/>
    <w:rsid w:val="00712C44"/>
    <w:rsid w:val="00762CA6"/>
    <w:rsid w:val="007A1B5A"/>
    <w:rsid w:val="007D62D0"/>
    <w:rsid w:val="007E036D"/>
    <w:rsid w:val="00803AEC"/>
    <w:rsid w:val="008740B5"/>
    <w:rsid w:val="00886261"/>
    <w:rsid w:val="008B3F01"/>
    <w:rsid w:val="008D781F"/>
    <w:rsid w:val="008F6930"/>
    <w:rsid w:val="00920C1E"/>
    <w:rsid w:val="0094422A"/>
    <w:rsid w:val="00995F8C"/>
    <w:rsid w:val="009B2D05"/>
    <w:rsid w:val="009B5455"/>
    <w:rsid w:val="009B6E6A"/>
    <w:rsid w:val="009D2EDC"/>
    <w:rsid w:val="009E16A7"/>
    <w:rsid w:val="00A3304A"/>
    <w:rsid w:val="00A558C8"/>
    <w:rsid w:val="00A8735D"/>
    <w:rsid w:val="00AB0F5B"/>
    <w:rsid w:val="00AB254E"/>
    <w:rsid w:val="00B01A08"/>
    <w:rsid w:val="00B11856"/>
    <w:rsid w:val="00B33CF9"/>
    <w:rsid w:val="00B33D2C"/>
    <w:rsid w:val="00B62A5C"/>
    <w:rsid w:val="00BB5F37"/>
    <w:rsid w:val="00BE0A25"/>
    <w:rsid w:val="00BE115F"/>
    <w:rsid w:val="00BF0369"/>
    <w:rsid w:val="00C0116F"/>
    <w:rsid w:val="00C07C1D"/>
    <w:rsid w:val="00C218BD"/>
    <w:rsid w:val="00C35042"/>
    <w:rsid w:val="00C64F17"/>
    <w:rsid w:val="00C82B5D"/>
    <w:rsid w:val="00CA7A7F"/>
    <w:rsid w:val="00CD2BC8"/>
    <w:rsid w:val="00CF4D25"/>
    <w:rsid w:val="00D05C60"/>
    <w:rsid w:val="00D1406B"/>
    <w:rsid w:val="00D20E52"/>
    <w:rsid w:val="00D26CB5"/>
    <w:rsid w:val="00D270A9"/>
    <w:rsid w:val="00D56163"/>
    <w:rsid w:val="00D96052"/>
    <w:rsid w:val="00DB5ED2"/>
    <w:rsid w:val="00DD5150"/>
    <w:rsid w:val="00E16B2E"/>
    <w:rsid w:val="00E438BC"/>
    <w:rsid w:val="00E555A4"/>
    <w:rsid w:val="00E65A79"/>
    <w:rsid w:val="00E76DDC"/>
    <w:rsid w:val="00E95393"/>
    <w:rsid w:val="00EA589B"/>
    <w:rsid w:val="00EA7802"/>
    <w:rsid w:val="00EB369C"/>
    <w:rsid w:val="00EC5974"/>
    <w:rsid w:val="00ED7142"/>
    <w:rsid w:val="00ED7C8D"/>
    <w:rsid w:val="00F01CE6"/>
    <w:rsid w:val="00F05D57"/>
    <w:rsid w:val="00F31FDE"/>
    <w:rsid w:val="00F64530"/>
    <w:rsid w:val="00F769B0"/>
    <w:rsid w:val="00F83F7C"/>
    <w:rsid w:val="00F91FBF"/>
    <w:rsid w:val="00FA2E03"/>
    <w:rsid w:val="00FA502C"/>
    <w:rsid w:val="00FC7A07"/>
    <w:rsid w:val="00FD2B34"/>
    <w:rsid w:val="00FD62B0"/>
    <w:rsid w:val="00FF0439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E645BB"/>
  <w15:chartTrackingRefBased/>
  <w15:docId w15:val="{E7BE9CEE-A127-43C7-BA8C-A7F926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3D2C"/>
    <w:pPr>
      <w:keepNext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3D2C"/>
    <w:pPr>
      <w:keepNext/>
      <w:spacing w:line="360" w:lineRule="atLeast"/>
      <w:jc w:val="both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2C"/>
  </w:style>
  <w:style w:type="paragraph" w:styleId="Footer">
    <w:name w:val="footer"/>
    <w:basedOn w:val="Normal"/>
    <w:link w:val="FooterChar"/>
    <w:unhideWhenUsed/>
    <w:rsid w:val="00B33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2C"/>
  </w:style>
  <w:style w:type="character" w:customStyle="1" w:styleId="Heading2Char">
    <w:name w:val="Heading 2 Char"/>
    <w:basedOn w:val="DefaultParagraphFont"/>
    <w:link w:val="Heading2"/>
    <w:rsid w:val="00B33D2C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B33D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33D2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3D2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2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3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3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05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1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rleek</dc:creator>
  <cp:keywords/>
  <dc:description/>
  <cp:lastModifiedBy>Khwaja Islam</cp:lastModifiedBy>
  <cp:revision>15</cp:revision>
  <cp:lastPrinted>2016-11-07T16:46:00Z</cp:lastPrinted>
  <dcterms:created xsi:type="dcterms:W3CDTF">2020-02-26T15:23:00Z</dcterms:created>
  <dcterms:modified xsi:type="dcterms:W3CDTF">2022-05-05T15:54:00Z</dcterms:modified>
</cp:coreProperties>
</file>